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E" w:rsidRPr="00A820F6" w:rsidRDefault="00805865" w:rsidP="00C30953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C30953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EA2B47">
        <w:rPr>
          <w:b/>
          <w:sz w:val="28"/>
          <w:szCs w:val="28"/>
        </w:rPr>
        <w:t>29</w:t>
      </w:r>
      <w:r w:rsidR="00313475" w:rsidRPr="00A820F6">
        <w:rPr>
          <w:b/>
          <w:sz w:val="28"/>
          <w:szCs w:val="28"/>
        </w:rPr>
        <w:t xml:space="preserve"> </w:t>
      </w:r>
      <w:r w:rsidR="00F25B55">
        <w:rPr>
          <w:b/>
          <w:sz w:val="28"/>
          <w:szCs w:val="28"/>
        </w:rPr>
        <w:t>июл</w:t>
      </w:r>
      <w:r w:rsidR="00313475" w:rsidRPr="00A820F6">
        <w:rPr>
          <w:b/>
          <w:sz w:val="28"/>
          <w:szCs w:val="28"/>
        </w:rPr>
        <w:t>я</w:t>
      </w:r>
      <w:r w:rsidR="00957330" w:rsidRPr="00A820F6">
        <w:rPr>
          <w:b/>
          <w:sz w:val="28"/>
          <w:szCs w:val="28"/>
        </w:rPr>
        <w:t xml:space="preserve"> – </w:t>
      </w:r>
      <w:r w:rsidR="00EA2B47">
        <w:rPr>
          <w:b/>
          <w:sz w:val="28"/>
          <w:szCs w:val="28"/>
        </w:rPr>
        <w:t>2</w:t>
      </w:r>
      <w:r w:rsidR="00F25B55">
        <w:rPr>
          <w:b/>
          <w:sz w:val="28"/>
          <w:szCs w:val="28"/>
        </w:rPr>
        <w:t xml:space="preserve"> </w:t>
      </w:r>
      <w:r w:rsidR="00EA2B47">
        <w:rPr>
          <w:b/>
          <w:sz w:val="28"/>
          <w:szCs w:val="28"/>
        </w:rPr>
        <w:t>августа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C30953" w:rsidRDefault="00C30953" w:rsidP="00C30953">
      <w:pPr>
        <w:pStyle w:val="aa"/>
        <w:jc w:val="center"/>
        <w:rPr>
          <w:b/>
          <w:sz w:val="28"/>
          <w:szCs w:val="28"/>
        </w:rPr>
      </w:pPr>
    </w:p>
    <w:p w:rsidR="00A9413C" w:rsidRDefault="007E71BA" w:rsidP="00C30953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За навязывание сотрудникам зарплатного банка установлена административная ответственность</w:t>
      </w:r>
    </w:p>
    <w:p w:rsidR="00B839A2" w:rsidRPr="00B839A2" w:rsidRDefault="00B839A2" w:rsidP="00B839A2">
      <w:pPr>
        <w:keepNext/>
        <w:rPr>
          <w:sz w:val="28"/>
          <w:szCs w:val="28"/>
        </w:rPr>
      </w:pPr>
      <w:proofErr w:type="gramStart"/>
      <w:r w:rsidRPr="00B839A2">
        <w:rPr>
          <w:sz w:val="28"/>
          <w:szCs w:val="28"/>
        </w:rPr>
        <w:t>За воспрепятствование работодателем осуществлению работником своих прав на замену кредитной организации, в которую должна быть переведена заработная плата, вводится штраф: для должностных лиц в размере от 10 тысяч до 20 тысяч рублей; для ИП - от 1 тысячи до 5 тысяч рублей; для юридических лиц - от 30 тысяч до 50 тысяч рублей.</w:t>
      </w:r>
      <w:proofErr w:type="gramEnd"/>
    </w:p>
    <w:p w:rsidR="00B839A2" w:rsidRPr="00B839A2" w:rsidRDefault="009E45FC" w:rsidP="00B839A2">
      <w:pPr>
        <w:rPr>
          <w:b/>
          <w:bCs/>
          <w:spacing w:val="-2"/>
          <w:sz w:val="28"/>
          <w:szCs w:val="28"/>
          <w:u w:val="single"/>
        </w:rPr>
      </w:pPr>
      <w:hyperlink r:id="rId7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221-ФЗ</w:t>
        </w:r>
      </w:hyperlink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Увеличен срок сообщения об изменении зарплатного банка</w:t>
      </w:r>
    </w:p>
    <w:p w:rsidR="00B839A2" w:rsidRPr="00B839A2" w:rsidRDefault="00B839A2" w:rsidP="00B839A2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>Срок сообщения работодателю об изменении кредитной организации, в которую должна быть переведена заработная плата работника, увеличен с 5 рабочих дней до 15 календарных дней. Увеличенный срок позволит исключить риск невыполнения работодателем норм трудового законодательства из-за причин, независящих от него (например, из-за необходимости технической обработки большого количества подобных заявлений).</w:t>
      </w:r>
    </w:p>
    <w:p w:rsidR="00B839A2" w:rsidRPr="00B839A2" w:rsidRDefault="009E45FC" w:rsidP="00B839A2">
      <w:pPr>
        <w:rPr>
          <w:sz w:val="28"/>
          <w:szCs w:val="28"/>
        </w:rPr>
      </w:pPr>
      <w:hyperlink r:id="rId8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231-ФЗ</w:t>
        </w:r>
      </w:hyperlink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С 1 ноября будут по-новому наказывать за нарушения режима труда и отдыха водителей</w:t>
      </w:r>
    </w:p>
    <w:p w:rsidR="00B839A2" w:rsidRPr="00B839A2" w:rsidRDefault="00B839A2" w:rsidP="00B839A2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 xml:space="preserve">Опубликованный закон затронет не только профессиональных перевозчиков, но и компании, которые используют транспорт для собственных нужд. Если установить время управления транспортным средством и время отдыха водителей с нарушением требований НПА, должностных лиц оштрафуют на сумму от 7 тыс. до 10 тыс. руб. Компания заплатит от 20 тыс. до 50 тыс. руб. Сейчас за нарушение режима труда и отдыха КоАП РФ предусматривает наказание только для водителей. Еще одна поправка касается, в частности, выпуска на линию транспорта без </w:t>
      </w:r>
      <w:proofErr w:type="spellStart"/>
      <w:r w:rsidRPr="00B839A2">
        <w:rPr>
          <w:sz w:val="28"/>
          <w:szCs w:val="28"/>
        </w:rPr>
        <w:t>тахографа</w:t>
      </w:r>
      <w:proofErr w:type="spellEnd"/>
      <w:r w:rsidRPr="00B839A2">
        <w:rPr>
          <w:sz w:val="28"/>
          <w:szCs w:val="28"/>
        </w:rPr>
        <w:t>, если он обязателен. За это компаниям придется заплатить от 20 тыс. до 50 тыс. руб. Штраф для должностных лиц составит от 7 тыс. до 10 тыс. руб. В настоящее время в КоАП РФ есть наказание только для граждан и должностных лиц. Последних штрафуют на сумму от 5 тыс. до 10 тыс. руб.</w:t>
      </w:r>
    </w:p>
    <w:p w:rsidR="00B839A2" w:rsidRPr="00B839A2" w:rsidRDefault="009E45FC" w:rsidP="00B839A2">
      <w:pPr>
        <w:rPr>
          <w:b/>
          <w:bCs/>
          <w:spacing w:val="-2"/>
          <w:sz w:val="28"/>
          <w:szCs w:val="28"/>
          <w:u w:val="single"/>
        </w:rPr>
      </w:pPr>
      <w:hyperlink r:id="rId9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216-ФЗ</w:t>
        </w:r>
      </w:hyperlink>
    </w:p>
    <w:p w:rsidR="00EA2B47" w:rsidRPr="00B839A2" w:rsidRDefault="00EA2B47" w:rsidP="00EA2B47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Социальные выплаты безработным</w:t>
      </w:r>
    </w:p>
    <w:p w:rsidR="00EA2B47" w:rsidRPr="00B839A2" w:rsidRDefault="00EA2B47" w:rsidP="00EA2B47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>Обновлен порядок социальной поддержки граждан, признанных безработными.</w:t>
      </w:r>
    </w:p>
    <w:p w:rsidR="00EA2B47" w:rsidRPr="00B839A2" w:rsidRDefault="009E45FC" w:rsidP="00EA2B47">
      <w:pPr>
        <w:rPr>
          <w:b/>
          <w:bCs/>
          <w:spacing w:val="-2"/>
          <w:sz w:val="28"/>
          <w:szCs w:val="28"/>
          <w:u w:val="single"/>
        </w:rPr>
      </w:pPr>
      <w:hyperlink r:id="rId10" w:history="1"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Приказ Минтруда России от 22.02.2019 </w:t>
        </w:r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116н</w:t>
        </w:r>
      </w:hyperlink>
    </w:p>
    <w:p w:rsidR="00C30953" w:rsidRPr="00B839A2" w:rsidRDefault="00C30953" w:rsidP="00C30953">
      <w:pPr>
        <w:keepNext/>
        <w:autoSpaceDE w:val="0"/>
        <w:autoSpaceDN w:val="0"/>
        <w:rPr>
          <w:b/>
          <w:bCs/>
          <w:spacing w:val="-2"/>
          <w:sz w:val="28"/>
          <w:szCs w:val="28"/>
        </w:rPr>
      </w:pPr>
    </w:p>
    <w:bookmarkEnd w:id="0"/>
    <w:bookmarkEnd w:id="1"/>
    <w:p w:rsidR="00C30953" w:rsidRPr="005F26C6" w:rsidRDefault="00C30953" w:rsidP="00C30953">
      <w:pPr>
        <w:rPr>
          <w:b/>
          <w:bCs/>
          <w:spacing w:val="-2"/>
          <w:sz w:val="24"/>
          <w:szCs w:val="24"/>
          <w:u w:val="single"/>
        </w:rPr>
      </w:pPr>
    </w:p>
    <w:p w:rsidR="00B31CD0" w:rsidRPr="00C30953" w:rsidRDefault="00B31CD0" w:rsidP="00C30953">
      <w:pPr>
        <w:pStyle w:val="aa"/>
        <w:jc w:val="right"/>
        <w:rPr>
          <w:sz w:val="24"/>
          <w:szCs w:val="24"/>
        </w:rPr>
      </w:pPr>
    </w:p>
    <w:p w:rsidR="00A9413C" w:rsidRPr="00C30953" w:rsidRDefault="00A9413C" w:rsidP="00C30953">
      <w:pPr>
        <w:pStyle w:val="aa"/>
        <w:jc w:val="right"/>
        <w:rPr>
          <w:sz w:val="24"/>
          <w:szCs w:val="24"/>
        </w:rPr>
      </w:pPr>
      <w:bookmarkStart w:id="2" w:name="_GoBack"/>
      <w:bookmarkEnd w:id="2"/>
    </w:p>
    <w:sectPr w:rsidR="00A9413C" w:rsidRPr="00C30953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2072"/>
    <w:rsid w:val="0000396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2EA7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4385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61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6C6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C3E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1F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5FC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413C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39A2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4D4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70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095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30DA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2B4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969&amp;dst=100001&amp;date=02.08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0002&amp;dst=100003%2C1&amp;date=02.08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30360&amp;dst=100002&amp;date=02.08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9976&amp;dst=100003&amp;date=02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0143-D460-4025-A62A-F6331050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cp:lastPrinted>2018-04-02T05:22:00Z</cp:lastPrinted>
  <dcterms:created xsi:type="dcterms:W3CDTF">2019-08-05T07:45:00Z</dcterms:created>
  <dcterms:modified xsi:type="dcterms:W3CDTF">2019-10-22T06:08:00Z</dcterms:modified>
</cp:coreProperties>
</file>