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88C" w:rsidRPr="0002688C" w:rsidRDefault="00CF0772" w:rsidP="0002688C">
      <w:pPr>
        <w:pStyle w:val="a3"/>
        <w:spacing w:before="0" w:beforeAutospacing="0" w:after="0" w:afterAutospacing="0" w:line="360" w:lineRule="auto"/>
        <w:ind w:left="6379"/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-509905</wp:posOffset>
            </wp:positionV>
            <wp:extent cx="7585710" cy="10698480"/>
            <wp:effectExtent l="19050" t="0" r="0" b="0"/>
            <wp:wrapNone/>
            <wp:docPr id="1" name="Рисунок 0" descr="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88C" w:rsidRPr="0002688C">
        <w:rPr>
          <w:bCs/>
          <w:color w:val="000000" w:themeColor="text1"/>
          <w:sz w:val="28"/>
          <w:szCs w:val="28"/>
        </w:rPr>
        <w:t>УТВЕРЖДАЮ:</w:t>
      </w:r>
    </w:p>
    <w:p w:rsidR="0002688C" w:rsidRPr="0002688C" w:rsidRDefault="0002688C" w:rsidP="0002688C">
      <w:pPr>
        <w:pStyle w:val="a3"/>
        <w:spacing w:before="0" w:beforeAutospacing="0" w:after="0" w:afterAutospacing="0" w:line="360" w:lineRule="auto"/>
        <w:ind w:left="6379"/>
        <w:jc w:val="both"/>
        <w:rPr>
          <w:bCs/>
          <w:color w:val="000000" w:themeColor="text1"/>
          <w:sz w:val="28"/>
          <w:szCs w:val="28"/>
        </w:rPr>
      </w:pPr>
      <w:r w:rsidRPr="0002688C">
        <w:rPr>
          <w:bCs/>
          <w:color w:val="000000" w:themeColor="text1"/>
          <w:sz w:val="28"/>
          <w:szCs w:val="28"/>
        </w:rPr>
        <w:t>Директор МОУ ДО «ДЭЦ»</w:t>
      </w:r>
    </w:p>
    <w:p w:rsidR="0002688C" w:rsidRPr="0002688C" w:rsidRDefault="0002688C" w:rsidP="0002688C">
      <w:pPr>
        <w:pStyle w:val="a3"/>
        <w:spacing w:before="0" w:beforeAutospacing="0" w:after="0" w:afterAutospacing="0" w:line="360" w:lineRule="auto"/>
        <w:ind w:left="6379"/>
        <w:jc w:val="both"/>
        <w:rPr>
          <w:bCs/>
          <w:color w:val="000000" w:themeColor="text1"/>
          <w:sz w:val="28"/>
          <w:szCs w:val="28"/>
        </w:rPr>
      </w:pPr>
      <w:r w:rsidRPr="0002688C">
        <w:rPr>
          <w:bCs/>
          <w:color w:val="000000" w:themeColor="text1"/>
          <w:sz w:val="28"/>
          <w:szCs w:val="28"/>
        </w:rPr>
        <w:t>__________Н.В. Гвоздева</w:t>
      </w:r>
    </w:p>
    <w:p w:rsidR="0002688C" w:rsidRPr="0002688C" w:rsidRDefault="0002688C" w:rsidP="0002688C">
      <w:pPr>
        <w:pStyle w:val="a3"/>
        <w:spacing w:before="0" w:beforeAutospacing="0" w:after="0" w:afterAutospacing="0" w:line="360" w:lineRule="auto"/>
        <w:ind w:left="6379"/>
        <w:jc w:val="both"/>
        <w:rPr>
          <w:bCs/>
          <w:color w:val="000000" w:themeColor="text1"/>
          <w:sz w:val="28"/>
          <w:szCs w:val="28"/>
        </w:rPr>
      </w:pPr>
      <w:r w:rsidRPr="0002688C">
        <w:rPr>
          <w:bCs/>
          <w:color w:val="000000" w:themeColor="text1"/>
          <w:sz w:val="28"/>
          <w:szCs w:val="28"/>
        </w:rPr>
        <w:t>«____» _________ 20__г.</w:t>
      </w:r>
    </w:p>
    <w:p w:rsidR="0002688C" w:rsidRPr="0002688C" w:rsidRDefault="0002688C" w:rsidP="0002688C">
      <w:pPr>
        <w:pStyle w:val="a3"/>
        <w:spacing w:before="0" w:beforeAutospacing="0" w:after="0" w:afterAutospacing="0" w:line="360" w:lineRule="auto"/>
        <w:ind w:left="6379"/>
        <w:jc w:val="both"/>
        <w:rPr>
          <w:bCs/>
          <w:color w:val="000000" w:themeColor="text1"/>
          <w:sz w:val="28"/>
          <w:szCs w:val="28"/>
        </w:rPr>
      </w:pPr>
      <w:r w:rsidRPr="0002688C">
        <w:rPr>
          <w:bCs/>
          <w:color w:val="000000" w:themeColor="text1"/>
          <w:sz w:val="28"/>
          <w:szCs w:val="28"/>
        </w:rPr>
        <w:t>Приказ №___/ОД</w:t>
      </w:r>
    </w:p>
    <w:p w:rsidR="0002688C" w:rsidRPr="0002688C" w:rsidRDefault="0002688C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02688C" w:rsidRPr="0002688C" w:rsidRDefault="0002688C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02688C" w:rsidRPr="0002688C" w:rsidRDefault="0002688C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087104" w:rsidRPr="0002688C" w:rsidRDefault="00087104" w:rsidP="0002688C">
      <w:pPr>
        <w:pStyle w:val="a3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02688C">
        <w:rPr>
          <w:b/>
          <w:bCs/>
          <w:color w:val="000000" w:themeColor="text1"/>
          <w:sz w:val="28"/>
          <w:szCs w:val="28"/>
        </w:rPr>
        <w:t>Антикоррупционная политика</w:t>
      </w:r>
      <w:r w:rsidR="0002688C" w:rsidRPr="0002688C">
        <w:rPr>
          <w:b/>
          <w:bCs/>
          <w:color w:val="000000" w:themeColor="text1"/>
          <w:sz w:val="28"/>
          <w:szCs w:val="28"/>
        </w:rPr>
        <w:t>МОУ ДО «ДЭЦ»</w:t>
      </w:r>
    </w:p>
    <w:p w:rsidR="0002688C" w:rsidRPr="0002688C" w:rsidRDefault="0002688C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E85A8E" w:rsidRPr="0002688C" w:rsidRDefault="00981FA1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="00817922" w:rsidRPr="0002688C">
        <w:rPr>
          <w:b/>
          <w:bCs/>
          <w:color w:val="000000" w:themeColor="text1"/>
          <w:sz w:val="28"/>
          <w:szCs w:val="28"/>
        </w:rPr>
        <w:t>.</w:t>
      </w:r>
      <w:r w:rsidR="0095549F" w:rsidRPr="0002688C">
        <w:rPr>
          <w:b/>
          <w:bCs/>
          <w:color w:val="000000" w:themeColor="text1"/>
          <w:sz w:val="28"/>
          <w:szCs w:val="28"/>
        </w:rPr>
        <w:t>Общие положения</w:t>
      </w:r>
    </w:p>
    <w:p w:rsidR="0002688C" w:rsidRPr="0002688C" w:rsidRDefault="0002688C" w:rsidP="0002688C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92357E" w:rsidRPr="0002688C" w:rsidRDefault="00981FA1" w:rsidP="0002688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1.1. </w:t>
      </w:r>
      <w:r w:rsidR="00087104" w:rsidRPr="0002688C">
        <w:rPr>
          <w:color w:val="000000" w:themeColor="text1"/>
          <w:sz w:val="28"/>
          <w:szCs w:val="28"/>
        </w:rPr>
        <w:t xml:space="preserve">Антикоррупционная политика </w:t>
      </w:r>
      <w:r>
        <w:rPr>
          <w:color w:val="000000" w:themeColor="text1"/>
          <w:sz w:val="28"/>
          <w:szCs w:val="28"/>
        </w:rPr>
        <w:t>МОУ ДО «ДЭЦ» (далее – Антикоррупционная политика)</w:t>
      </w:r>
      <w:r w:rsidR="00087104" w:rsidRPr="0002688C">
        <w:rPr>
          <w:color w:val="000000" w:themeColor="text1"/>
          <w:sz w:val="28"/>
          <w:szCs w:val="28"/>
        </w:rPr>
        <w:t xml:space="preserve"> разработана и принята в соответствии с Федеральным </w:t>
      </w:r>
      <w:r w:rsidR="0002688C">
        <w:rPr>
          <w:color w:val="000000" w:themeColor="text1"/>
          <w:sz w:val="28"/>
          <w:szCs w:val="28"/>
        </w:rPr>
        <w:t>законом от 25 декабря 2008г. №</w:t>
      </w:r>
      <w:r w:rsidR="00087104" w:rsidRPr="0002688C">
        <w:rPr>
          <w:color w:val="000000" w:themeColor="text1"/>
          <w:sz w:val="28"/>
          <w:szCs w:val="28"/>
        </w:rPr>
        <w:t xml:space="preserve">273-ФЗ </w:t>
      </w:r>
      <w:r w:rsidR="0002688C">
        <w:rPr>
          <w:color w:val="000000" w:themeColor="text1"/>
          <w:sz w:val="28"/>
          <w:szCs w:val="28"/>
        </w:rPr>
        <w:t>«</w:t>
      </w:r>
      <w:r w:rsidR="00087104" w:rsidRPr="0002688C">
        <w:rPr>
          <w:color w:val="000000" w:themeColor="text1"/>
          <w:sz w:val="28"/>
          <w:szCs w:val="28"/>
        </w:rPr>
        <w:t>О противодействии коррупции</w:t>
      </w:r>
      <w:r w:rsidR="0002688C">
        <w:rPr>
          <w:color w:val="000000" w:themeColor="text1"/>
          <w:sz w:val="28"/>
          <w:szCs w:val="28"/>
        </w:rPr>
        <w:t>»</w:t>
      </w:r>
      <w:r w:rsidR="0092357E" w:rsidRPr="0002688C">
        <w:rPr>
          <w:color w:val="000000" w:themeColor="text1"/>
          <w:sz w:val="28"/>
          <w:szCs w:val="28"/>
        </w:rPr>
        <w:t xml:space="preserve">. </w:t>
      </w:r>
    </w:p>
    <w:p w:rsidR="00087104" w:rsidRPr="0002688C" w:rsidRDefault="00981FA1" w:rsidP="0002688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81FA1">
        <w:rPr>
          <w:color w:val="000000" w:themeColor="text1"/>
          <w:sz w:val="28"/>
          <w:szCs w:val="28"/>
        </w:rPr>
        <w:t xml:space="preserve">1.2. </w:t>
      </w:r>
      <w:r w:rsidR="00087104" w:rsidRPr="00981FA1">
        <w:rPr>
          <w:i/>
          <w:color w:val="000000" w:themeColor="text1"/>
          <w:sz w:val="28"/>
          <w:szCs w:val="28"/>
        </w:rPr>
        <w:t>Целью</w:t>
      </w:r>
      <w:r>
        <w:rPr>
          <w:color w:val="000000" w:themeColor="text1"/>
          <w:sz w:val="28"/>
          <w:szCs w:val="28"/>
        </w:rPr>
        <w:t>А</w:t>
      </w:r>
      <w:r w:rsidR="00087104" w:rsidRPr="00981FA1">
        <w:rPr>
          <w:color w:val="000000" w:themeColor="text1"/>
          <w:sz w:val="28"/>
          <w:szCs w:val="28"/>
        </w:rPr>
        <w:t>нтикоррупционной политики</w:t>
      </w:r>
      <w:r w:rsidR="00087104" w:rsidRPr="0002688C">
        <w:rPr>
          <w:color w:val="000000" w:themeColor="text1"/>
          <w:sz w:val="28"/>
          <w:szCs w:val="28"/>
        </w:rPr>
        <w:t xml:space="preserve"> является формирование единого подхода к обеспечению работы по профилактике и противодействию коррупции в</w:t>
      </w:r>
      <w:r w:rsidR="007817AA">
        <w:rPr>
          <w:color w:val="000000" w:themeColor="text1"/>
          <w:sz w:val="28"/>
          <w:szCs w:val="28"/>
        </w:rPr>
        <w:t>МОУ ДО «ДЭЦ»</w:t>
      </w:r>
      <w:r w:rsidR="009A71EC">
        <w:rPr>
          <w:color w:val="000000" w:themeColor="text1"/>
          <w:sz w:val="28"/>
          <w:szCs w:val="28"/>
        </w:rPr>
        <w:t xml:space="preserve"> (далее – организация)</w:t>
      </w:r>
      <w:r w:rsidR="00152355" w:rsidRPr="0002688C">
        <w:rPr>
          <w:color w:val="000000" w:themeColor="text1"/>
          <w:sz w:val="28"/>
          <w:szCs w:val="28"/>
        </w:rPr>
        <w:t>.</w:t>
      </w:r>
    </w:p>
    <w:p w:rsidR="005D0635" w:rsidRPr="0002688C" w:rsidRDefault="00981FA1" w:rsidP="0002688C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1.3. </w:t>
      </w:r>
      <w:r w:rsidR="005D0635" w:rsidRPr="00981FA1">
        <w:rPr>
          <w:i/>
          <w:color w:val="000000" w:themeColor="text1"/>
          <w:sz w:val="28"/>
          <w:szCs w:val="28"/>
        </w:rPr>
        <w:t>Задачами</w:t>
      </w:r>
      <w:r w:rsidR="005D0635" w:rsidRPr="0002688C">
        <w:rPr>
          <w:color w:val="000000" w:themeColor="text1"/>
          <w:sz w:val="28"/>
          <w:szCs w:val="28"/>
        </w:rPr>
        <w:t xml:space="preserve"> Антикоррупционной политики являются:</w:t>
      </w:r>
    </w:p>
    <w:p w:rsidR="005D0635" w:rsidRPr="0002688C" w:rsidRDefault="005D0635" w:rsidP="007817A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2688C">
        <w:rPr>
          <w:color w:val="000000" w:themeColor="text1"/>
          <w:sz w:val="28"/>
          <w:szCs w:val="28"/>
        </w:rPr>
        <w:t>информирование работников организации о нормативно-правовом обеспечении работы по предупреждению коррупции и ответственности за совершение коррупционных правонарушений;</w:t>
      </w:r>
    </w:p>
    <w:p w:rsidR="005D0635" w:rsidRPr="0002688C" w:rsidRDefault="005D0635" w:rsidP="007817A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2688C">
        <w:rPr>
          <w:color w:val="000000" w:themeColor="text1"/>
          <w:sz w:val="28"/>
          <w:szCs w:val="28"/>
        </w:rPr>
        <w:t>определение основных принципов работы по предупреждению коррупции в организации;</w:t>
      </w:r>
    </w:p>
    <w:p w:rsidR="005D0635" w:rsidRPr="0002688C" w:rsidRDefault="00827168" w:rsidP="007817A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2688C">
        <w:rPr>
          <w:color w:val="000000" w:themeColor="text1"/>
          <w:sz w:val="28"/>
          <w:szCs w:val="28"/>
        </w:rPr>
        <w:t>перечень мер, направленных на осуществление противодействия коррупции</w:t>
      </w:r>
      <w:r w:rsidR="007817AA">
        <w:rPr>
          <w:color w:val="000000" w:themeColor="text1"/>
          <w:sz w:val="28"/>
          <w:szCs w:val="28"/>
        </w:rPr>
        <w:t>;</w:t>
      </w:r>
    </w:p>
    <w:p w:rsidR="00827168" w:rsidRPr="0002688C" w:rsidRDefault="00827168" w:rsidP="007817A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2688C">
        <w:rPr>
          <w:color w:val="000000" w:themeColor="text1"/>
          <w:sz w:val="28"/>
          <w:szCs w:val="28"/>
        </w:rPr>
        <w:t>определени</w:t>
      </w:r>
      <w:r w:rsidR="007817AA">
        <w:rPr>
          <w:color w:val="000000" w:themeColor="text1"/>
          <w:sz w:val="28"/>
          <w:szCs w:val="28"/>
        </w:rPr>
        <w:t>е общих обязанностей работников;</w:t>
      </w:r>
    </w:p>
    <w:p w:rsidR="005D0635" w:rsidRPr="0002688C" w:rsidRDefault="005D0635" w:rsidP="007817AA">
      <w:pPr>
        <w:pStyle w:val="a3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02688C">
        <w:rPr>
          <w:color w:val="000000" w:themeColor="text1"/>
          <w:sz w:val="28"/>
          <w:szCs w:val="28"/>
        </w:rPr>
        <w:t>закрепление ответственности работников за несоблюдение требований Антикоррупционной политики.</w:t>
      </w:r>
    </w:p>
    <w:p w:rsidR="00152355" w:rsidRPr="0002688C" w:rsidRDefault="00981FA1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</w:t>
      </w:r>
      <w:r w:rsidR="0015235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мер противодействия коррупции в организации основывается на следующих ключевых принципах: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соответствия политики организации действующему законодательству и общепринятым нормам. 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личного примера руководства. 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Принцип вовлеченности работников. 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соразмерности антикоррупционных процедур риску коррупции. </w:t>
      </w:r>
    </w:p>
    <w:p w:rsidR="002844EA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и выполнение комплекса мероприятий, позволяющих снизить вероятность вовлечения организации, ее руководителей и работников в коррупционную деятельность, осуществляется с учетом существующих в деятельности данной организации коррупционных рисков.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эффективности антикоррупционных процедур. 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 </w:t>
      </w:r>
    </w:p>
    <w:p w:rsidR="00152355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>Принцип ответственности и неотвратимости наказания.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 </w:t>
      </w:r>
    </w:p>
    <w:p w:rsidR="00F43EB3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открытости. 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Информирование контрагентов, партнеров и общественности о принятых в организации антикоррупционных стандартах ведения деятельности. </w:t>
      </w:r>
    </w:p>
    <w:p w:rsidR="00E36A60" w:rsidRPr="00981FA1" w:rsidRDefault="00152355" w:rsidP="00981FA1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1FA1">
        <w:rPr>
          <w:rFonts w:ascii="Times New Roman" w:hAnsi="Times New Roman" w:cs="Times New Roman"/>
          <w:color w:val="000000" w:themeColor="text1"/>
          <w:sz w:val="28"/>
          <w:szCs w:val="28"/>
        </w:rPr>
        <w:t>Принцип постоянного контроля и регулярного мониторинга.</w:t>
      </w:r>
    </w:p>
    <w:p w:rsidR="00152355" w:rsidRPr="0002688C" w:rsidRDefault="00152355" w:rsidP="0002688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Регулярное осуществление мониторинга эффективности внедренных антикоррупционных стандартов и процедур, а также контроля за их исполнением. </w:t>
      </w:r>
    </w:p>
    <w:p w:rsidR="00E36A60" w:rsidRDefault="00E36A60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36A60" w:rsidRDefault="00981FA1" w:rsidP="00E36A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6C5AEC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настоящей антикоррупционной политики</w:t>
      </w:r>
    </w:p>
    <w:p w:rsidR="005D0635" w:rsidRPr="0002688C" w:rsidRDefault="005D0635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AEC" w:rsidRPr="0002688C" w:rsidRDefault="003219D1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2.1.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</w:t>
      </w:r>
      <w:r w:rsidR="006C5AEC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настоящей </w:t>
      </w:r>
      <w:r w:rsidR="008A4F9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C5AEC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нтикоррупционной политики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</w:t>
      </w:r>
      <w:r w:rsidR="006C5AEC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 перечень мер, направленный на противодействие коррупции, а именно:</w:t>
      </w:r>
    </w:p>
    <w:p w:rsidR="005D0635" w:rsidRPr="0002688C" w:rsidRDefault="006C5AEC" w:rsidP="00E36A6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азрабатывает</w:t>
      </w: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утверждает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следующий пакет документов:</w:t>
      </w:r>
    </w:p>
    <w:p w:rsidR="00817922" w:rsidRPr="0002688C" w:rsidRDefault="00817922" w:rsidP="003219D1">
      <w:pPr>
        <w:pStyle w:val="a4"/>
        <w:numPr>
          <w:ilvl w:val="0"/>
          <w:numId w:val="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Кодекс этики и служебного поведения работников.</w:t>
      </w:r>
    </w:p>
    <w:p w:rsidR="00817922" w:rsidRPr="0002688C" w:rsidRDefault="00817922" w:rsidP="003219D1">
      <w:pPr>
        <w:pStyle w:val="a4"/>
        <w:numPr>
          <w:ilvl w:val="0"/>
          <w:numId w:val="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 о конфликте интересов.</w:t>
      </w:r>
    </w:p>
    <w:p w:rsidR="00817922" w:rsidRPr="0002688C" w:rsidRDefault="00817922" w:rsidP="003219D1">
      <w:pPr>
        <w:pStyle w:val="a4"/>
        <w:numPr>
          <w:ilvl w:val="0"/>
          <w:numId w:val="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Порядок информирования работниками работодателя о случаях склонения их к совершению коррупционных правонарушений.</w:t>
      </w:r>
    </w:p>
    <w:p w:rsidR="00817922" w:rsidRPr="0002688C" w:rsidRDefault="00817922" w:rsidP="003219D1">
      <w:pPr>
        <w:pStyle w:val="a4"/>
        <w:numPr>
          <w:ilvl w:val="0"/>
          <w:numId w:val="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Правила обмена подарками и знаками делового гостеприимства.</w:t>
      </w:r>
    </w:p>
    <w:p w:rsidR="00B72BA5" w:rsidRPr="0002688C" w:rsidRDefault="00827168" w:rsidP="00E36A6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оценку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коррупционных рисков в организации.</w:t>
      </w:r>
    </w:p>
    <w:p w:rsidR="00827168" w:rsidRPr="003219D1" w:rsidRDefault="00827168" w:rsidP="00E36A6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19D1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обучающие мероприятия по вопросам профилактики и противодействия коррупции, по мере необходимости, но не реже 1 раза в год.Обучающие мероприятия проводятся лицом, ответственным за антикоррупционную работу в организации.</w:t>
      </w:r>
    </w:p>
    <w:p w:rsidR="00F440FC" w:rsidRPr="003219D1" w:rsidRDefault="006C5AEC" w:rsidP="00E36A6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19D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17922" w:rsidRPr="003219D1">
        <w:rPr>
          <w:rFonts w:ascii="Times New Roman" w:hAnsi="Times New Roman" w:cs="Times New Roman"/>
          <w:color w:val="000000" w:themeColor="text1"/>
          <w:sz w:val="28"/>
          <w:szCs w:val="28"/>
        </w:rPr>
        <w:t>жегодно разрабатывает план мероприятий, направленных на противодействие коррупции</w:t>
      </w:r>
      <w:r w:rsidRPr="003219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организации. Перечень мероприятий по противодействию коррупции зависит от потребностей и возможностей организации. План утверждается руководителем организации.</w:t>
      </w:r>
    </w:p>
    <w:p w:rsidR="00F440FC" w:rsidRPr="0002688C" w:rsidRDefault="00F440FC" w:rsidP="00E36A60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Систематическое проведение оценки результатов антикоррупционной работы.</w:t>
      </w:r>
    </w:p>
    <w:p w:rsidR="00113E3F" w:rsidRDefault="00113E3F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0635" w:rsidRDefault="00981FA1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F440FC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Организация антикоррупционной работы</w:t>
      </w:r>
    </w:p>
    <w:p w:rsidR="00113E3F" w:rsidRPr="0002688C" w:rsidRDefault="00113E3F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0635" w:rsidRPr="0002688C" w:rsidRDefault="003219D1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Для организации антикоррупционной работы назначается лицо, ответственное за противодействие коррупции (далее – ответственный).</w:t>
      </w:r>
    </w:p>
    <w:p w:rsidR="00B72BA5" w:rsidRPr="0002688C" w:rsidRDefault="003219D1" w:rsidP="000268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Обязанности ответственного за противодействие коррупции, включают в себя: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разработку и представление на утверждение руководителю организации проектов локальных нормативных актов организации, направленных на реализацию мер по предупреждению коррупции;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контрольных мероприятий, направленных на выявление коррупционных правонарушений, совершенных работниками организации;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проведения оценки коррупционных рисков;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прием и рассмотрение сообщений о случаях склонения работников </w:t>
      </w: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организацию заполнения и рассмотрения декларации конфликта интересов;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организацию обучающих мероприятий по вопросам профилактики </w:t>
      </w: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противодействия коррупции и индивидуального консультирования работников;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B72BA5" w:rsidRPr="00113E3F" w:rsidRDefault="00113E3F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72BA5"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B72BA5" w:rsidRPr="00113E3F" w:rsidRDefault="00B72BA5" w:rsidP="00113E3F">
      <w:pPr>
        <w:pStyle w:val="a4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3E3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оценки результатов антикоррупционной работы и подготовки соответствующих отчетных материалов руководству организации.</w:t>
      </w:r>
    </w:p>
    <w:p w:rsidR="00827168" w:rsidRPr="0002688C" w:rsidRDefault="00D8241F" w:rsidP="000268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 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За неисполнение лицом, ответственным за противодействие коррупции, вышеуказанных обязанностей работник несет ответственность, в соответствии с действующим законодательством, если иное не предусмотрено трудовым договором.</w:t>
      </w:r>
    </w:p>
    <w:p w:rsidR="00B72BA5" w:rsidRPr="0002688C" w:rsidRDefault="00B72BA5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7680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D0635" w:rsidRDefault="00981FA1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817922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43EB3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Оценка коррупционных рисков</w:t>
      </w:r>
    </w:p>
    <w:p w:rsidR="000E7680" w:rsidRPr="0002688C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6C83" w:rsidRPr="0002688C" w:rsidRDefault="00D8241F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</w:t>
      </w:r>
      <w:r w:rsidR="00F43EB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С целью определения процессов и операций в деятельности организаций, при реализации которых наиболее высока вероятность совершения работниками организации коррупционных правонарушений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43EB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 целях получения личной выгоды, так и в целях получения выгоды организацией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43EB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оценка коррупционных рисков. </w:t>
      </w:r>
    </w:p>
    <w:p w:rsidR="005D0635" w:rsidRDefault="00D8241F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F43EB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результатам 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проведенной оценки 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составляется карта коррупционных рисков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определяется перечень должностей, связанных с высокими коррупционными рисками, план </w:t>
      </w:r>
      <w:r w:rsidR="00046C8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по устранению или  миними</w:t>
      </w:r>
      <w:r w:rsidR="00B72BA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зации коррупционных рисков</w:t>
      </w:r>
      <w:r w:rsidR="00046C83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</w:t>
      </w:r>
      <w:r w:rsidR="00817922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E7680" w:rsidRPr="0002688C" w:rsidRDefault="000E7680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0635" w:rsidRDefault="00981FA1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817922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Общие обязанности работников учреждения</w:t>
      </w:r>
    </w:p>
    <w:p w:rsidR="000E7680" w:rsidRPr="0002688C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1035" w:rsidRPr="0002688C" w:rsidRDefault="00FF71A4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5.1.</w:t>
      </w:r>
      <w:r w:rsidR="00D51035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 Руководитель организации и работники вне зависимости от должности и стажа работы в организации должны: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руководствоваться положениями настоящей Антикоррупционной политики и неукоснительно соблюдать ее принципы и требования;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незамедлительно информировать непосредственного руководителя, лицо, ответственное за реализацию Антикоррупционной политики, и (или) руководителя организации о случаях склонения работника к совершению коррупционных правонарушений;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незамедлительно информировать непосредственного руководителя, лицо, ответственное за реализацию Антикоррупционной политики, и (или) руководителя организации о ставшей известной работнику информации о случаях совершения коррупционных правонарушений другими работниками;</w:t>
      </w:r>
    </w:p>
    <w:p w:rsidR="00D51035" w:rsidRPr="000E7680" w:rsidRDefault="00D51035" w:rsidP="000E7680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680">
        <w:rPr>
          <w:rFonts w:ascii="Times New Roman" w:hAnsi="Times New Roman" w:cs="Times New Roman"/>
          <w:color w:val="000000" w:themeColor="text1"/>
          <w:sz w:val="28"/>
          <w:szCs w:val="28"/>
        </w:rPr>
        <w:t>сообщить непосредственному руководителю или лицу, ответственному за реализацию Антикоррупционной политики, о возможности возникновения либо возникшем конфликте интересов, одной из сторон которого является работник.</w:t>
      </w:r>
    </w:p>
    <w:p w:rsidR="000E7680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27168" w:rsidRDefault="00981FA1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B72BA5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27168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Ответственность за нарушение </w:t>
      </w:r>
      <w:r w:rsidR="00781ED8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сфере коррупции</w:t>
      </w:r>
    </w:p>
    <w:p w:rsidR="000E7680" w:rsidRPr="0002688C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27168" w:rsidRPr="0002688C" w:rsidRDefault="00FF71A4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55EDD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уководитель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работники Организации независимо от занимаемой должности, несут ответственность за </w:t>
      </w:r>
      <w:r w:rsidR="00E55EDD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соблюдение принципов и требований Антикоррупционной политики Организации, а также за 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нарушения законодательства в сфере противодействия коррупции.</w:t>
      </w:r>
    </w:p>
    <w:p w:rsidR="00781ED8" w:rsidRPr="0002688C" w:rsidRDefault="00FF71A4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нарушение принципов и требований настоящей </w:t>
      </w:r>
      <w:r w:rsidR="008A4F9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нтикоррупционной политики работники несут дисциплинарную ответственность, в соответствии с принимаемыми в Организации правовыми актами.</w:t>
      </w:r>
    </w:p>
    <w:p w:rsidR="00781ED8" w:rsidRPr="0002688C" w:rsidRDefault="00FF71A4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К мерам ответственности за коррупционные проявления в Органи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зации относятся меры: уголовной и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административной 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ответственности, в соответствии с действующим законодательством. </w:t>
      </w:r>
    </w:p>
    <w:p w:rsidR="00827168" w:rsidRPr="0002688C" w:rsidRDefault="00FF71A4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="00781ED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D0AFC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в</w:t>
      </w:r>
      <w:r w:rsidR="00827168" w:rsidRPr="0002688C">
        <w:rPr>
          <w:rFonts w:ascii="Times New Roman" w:hAnsi="Times New Roman" w:cs="Times New Roman"/>
          <w:color w:val="000000" w:themeColor="text1"/>
          <w:sz w:val="28"/>
          <w:szCs w:val="28"/>
        </w:rPr>
        <w:t>праве проводить служебные проверки по каждому обоснованному подозрению или установленному факту коррупции в рамках допустимых законодательством Российской Федерации.</w:t>
      </w:r>
    </w:p>
    <w:p w:rsidR="00781ED8" w:rsidRPr="0002688C" w:rsidRDefault="00781ED8" w:rsidP="0002688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1035" w:rsidRDefault="00981FA1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="000E76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72BA5" w:rsidRPr="000268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Заключительные положения</w:t>
      </w:r>
    </w:p>
    <w:p w:rsidR="000E7680" w:rsidRPr="0002688C" w:rsidRDefault="000E7680" w:rsidP="00026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7C46" w:rsidRPr="00FF71A4" w:rsidRDefault="00FF71A4" w:rsidP="00FF71A4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7.1. 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Действие настоящей </w:t>
      </w:r>
      <w:r w:rsidR="008A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Антикоррупционной 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>политики распространяется на всех работников организации, независимо от должности и стажа работы.</w:t>
      </w:r>
    </w:p>
    <w:p w:rsidR="00367C46" w:rsidRPr="00FF71A4" w:rsidRDefault="00FF71A4" w:rsidP="00FF71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7.2. 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Неисполнение требований настоящей </w:t>
      </w:r>
      <w:r w:rsidR="008A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Антикоррупционной 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>политики влечет наложение ответственности в соответствии с действующим законодательством РФ.</w:t>
      </w:r>
    </w:p>
    <w:p w:rsidR="00D51035" w:rsidRPr="00FF71A4" w:rsidRDefault="00FF71A4" w:rsidP="00FF71A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7.3. 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>Все приложения к настоящей</w:t>
      </w:r>
      <w:r w:rsidR="008A4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Антикоррупционной</w:t>
      </w:r>
      <w:r w:rsidR="00367C46" w:rsidRPr="00FF71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политике являются ее неотъемлемой частью.  </w:t>
      </w:r>
    </w:p>
    <w:p w:rsidR="00152355" w:rsidRPr="0002688C" w:rsidRDefault="00152355" w:rsidP="0083189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52355" w:rsidRPr="0002688C" w:rsidRDefault="00152355" w:rsidP="00B72BA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52355" w:rsidRPr="0002688C" w:rsidSect="0002688C">
      <w:footerReference w:type="default" r:id="rId9"/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162" w:rsidRDefault="00931162" w:rsidP="003A1474">
      <w:pPr>
        <w:spacing w:after="0" w:line="240" w:lineRule="auto"/>
      </w:pPr>
      <w:r>
        <w:separator/>
      </w:r>
    </w:p>
  </w:endnote>
  <w:endnote w:type="continuationSeparator" w:id="1">
    <w:p w:rsidR="00931162" w:rsidRDefault="00931162" w:rsidP="003A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9644112"/>
      <w:docPartObj>
        <w:docPartGallery w:val="Page Numbers (Bottom of Page)"/>
        <w:docPartUnique/>
      </w:docPartObj>
    </w:sdtPr>
    <w:sdtContent>
      <w:p w:rsidR="003A1474" w:rsidRDefault="00B45FA1">
        <w:pPr>
          <w:pStyle w:val="a7"/>
          <w:jc w:val="right"/>
        </w:pPr>
        <w:r>
          <w:fldChar w:fldCharType="begin"/>
        </w:r>
        <w:r w:rsidR="003A1474">
          <w:instrText>PAGE   \* MERGEFORMAT</w:instrText>
        </w:r>
        <w:r>
          <w:fldChar w:fldCharType="separate"/>
        </w:r>
        <w:r w:rsidR="00CF0772">
          <w:rPr>
            <w:noProof/>
          </w:rPr>
          <w:t>1</w:t>
        </w:r>
        <w:r>
          <w:fldChar w:fldCharType="end"/>
        </w:r>
      </w:p>
    </w:sdtContent>
  </w:sdt>
  <w:p w:rsidR="003A1474" w:rsidRDefault="003A14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162" w:rsidRDefault="00931162" w:rsidP="003A1474">
      <w:pPr>
        <w:spacing w:after="0" w:line="240" w:lineRule="auto"/>
      </w:pPr>
      <w:r>
        <w:separator/>
      </w:r>
    </w:p>
  </w:footnote>
  <w:footnote w:type="continuationSeparator" w:id="1">
    <w:p w:rsidR="00931162" w:rsidRDefault="00931162" w:rsidP="003A1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00AF0"/>
    <w:multiLevelType w:val="hybridMultilevel"/>
    <w:tmpl w:val="F2A0935A"/>
    <w:lvl w:ilvl="0" w:tplc="DAF44672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125FE9"/>
    <w:multiLevelType w:val="hybridMultilevel"/>
    <w:tmpl w:val="61C66A7E"/>
    <w:lvl w:ilvl="0" w:tplc="D4E61D24">
      <w:start w:val="1"/>
      <w:numFmt w:val="decimal"/>
      <w:lvlText w:val="%1)"/>
      <w:lvlJc w:val="left"/>
      <w:pPr>
        <w:ind w:left="1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9" w:hanging="360"/>
      </w:pPr>
    </w:lvl>
    <w:lvl w:ilvl="2" w:tplc="0419001B" w:tentative="1">
      <w:start w:val="1"/>
      <w:numFmt w:val="lowerRoman"/>
      <w:lvlText w:val="%3."/>
      <w:lvlJc w:val="right"/>
      <w:pPr>
        <w:ind w:left="2659" w:hanging="180"/>
      </w:pPr>
    </w:lvl>
    <w:lvl w:ilvl="3" w:tplc="0419000F" w:tentative="1">
      <w:start w:val="1"/>
      <w:numFmt w:val="decimal"/>
      <w:lvlText w:val="%4."/>
      <w:lvlJc w:val="left"/>
      <w:pPr>
        <w:ind w:left="3379" w:hanging="360"/>
      </w:pPr>
    </w:lvl>
    <w:lvl w:ilvl="4" w:tplc="04190019" w:tentative="1">
      <w:start w:val="1"/>
      <w:numFmt w:val="lowerLetter"/>
      <w:lvlText w:val="%5."/>
      <w:lvlJc w:val="left"/>
      <w:pPr>
        <w:ind w:left="4099" w:hanging="360"/>
      </w:pPr>
    </w:lvl>
    <w:lvl w:ilvl="5" w:tplc="0419001B" w:tentative="1">
      <w:start w:val="1"/>
      <w:numFmt w:val="lowerRoman"/>
      <w:lvlText w:val="%6."/>
      <w:lvlJc w:val="right"/>
      <w:pPr>
        <w:ind w:left="4819" w:hanging="180"/>
      </w:pPr>
    </w:lvl>
    <w:lvl w:ilvl="6" w:tplc="0419000F" w:tentative="1">
      <w:start w:val="1"/>
      <w:numFmt w:val="decimal"/>
      <w:lvlText w:val="%7."/>
      <w:lvlJc w:val="left"/>
      <w:pPr>
        <w:ind w:left="5539" w:hanging="360"/>
      </w:pPr>
    </w:lvl>
    <w:lvl w:ilvl="7" w:tplc="04190019" w:tentative="1">
      <w:start w:val="1"/>
      <w:numFmt w:val="lowerLetter"/>
      <w:lvlText w:val="%8."/>
      <w:lvlJc w:val="left"/>
      <w:pPr>
        <w:ind w:left="6259" w:hanging="360"/>
      </w:pPr>
    </w:lvl>
    <w:lvl w:ilvl="8" w:tplc="0419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2">
    <w:nsid w:val="17B521A8"/>
    <w:multiLevelType w:val="hybridMultilevel"/>
    <w:tmpl w:val="E97CFA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A36277"/>
    <w:multiLevelType w:val="hybridMultilevel"/>
    <w:tmpl w:val="4E245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88079D"/>
    <w:multiLevelType w:val="hybridMultilevel"/>
    <w:tmpl w:val="A8C88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465EDE"/>
    <w:multiLevelType w:val="hybridMultilevel"/>
    <w:tmpl w:val="EF7AB5C4"/>
    <w:lvl w:ilvl="0" w:tplc="74B0F3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73A78F2"/>
    <w:multiLevelType w:val="hybridMultilevel"/>
    <w:tmpl w:val="66367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B6293F"/>
    <w:multiLevelType w:val="hybridMultilevel"/>
    <w:tmpl w:val="09206B9C"/>
    <w:lvl w:ilvl="0" w:tplc="0B7A9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qHkZWCwjgG7U5xgzkH8kAoDBGIE=" w:salt="ADi0CYfBq+y+Hux1frXBAw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18A3"/>
    <w:rsid w:val="0000495D"/>
    <w:rsid w:val="0001363E"/>
    <w:rsid w:val="00020E6C"/>
    <w:rsid w:val="0002688C"/>
    <w:rsid w:val="000307C2"/>
    <w:rsid w:val="00031207"/>
    <w:rsid w:val="000348CB"/>
    <w:rsid w:val="00043525"/>
    <w:rsid w:val="00046C83"/>
    <w:rsid w:val="000559B3"/>
    <w:rsid w:val="00060513"/>
    <w:rsid w:val="000658C7"/>
    <w:rsid w:val="0007726E"/>
    <w:rsid w:val="00087104"/>
    <w:rsid w:val="00090D0B"/>
    <w:rsid w:val="000C780D"/>
    <w:rsid w:val="000C7967"/>
    <w:rsid w:val="000D05EF"/>
    <w:rsid w:val="000E7680"/>
    <w:rsid w:val="00113E3F"/>
    <w:rsid w:val="00126F67"/>
    <w:rsid w:val="00132F2C"/>
    <w:rsid w:val="0014051F"/>
    <w:rsid w:val="00146508"/>
    <w:rsid w:val="0015146A"/>
    <w:rsid w:val="00152355"/>
    <w:rsid w:val="00153B7F"/>
    <w:rsid w:val="00165029"/>
    <w:rsid w:val="001713E0"/>
    <w:rsid w:val="001818A3"/>
    <w:rsid w:val="00182F63"/>
    <w:rsid w:val="001B5B3C"/>
    <w:rsid w:val="001C6D47"/>
    <w:rsid w:val="001F5A16"/>
    <w:rsid w:val="00225CD9"/>
    <w:rsid w:val="0026660D"/>
    <w:rsid w:val="002844EA"/>
    <w:rsid w:val="0029731F"/>
    <w:rsid w:val="002C3986"/>
    <w:rsid w:val="002D539E"/>
    <w:rsid w:val="00316C1F"/>
    <w:rsid w:val="003219D1"/>
    <w:rsid w:val="003379F2"/>
    <w:rsid w:val="00361844"/>
    <w:rsid w:val="00367C46"/>
    <w:rsid w:val="00372AFF"/>
    <w:rsid w:val="003828D6"/>
    <w:rsid w:val="00393389"/>
    <w:rsid w:val="003938E0"/>
    <w:rsid w:val="00397677"/>
    <w:rsid w:val="003A1474"/>
    <w:rsid w:val="003B7A7B"/>
    <w:rsid w:val="003F0B2B"/>
    <w:rsid w:val="003F391A"/>
    <w:rsid w:val="00404388"/>
    <w:rsid w:val="00421872"/>
    <w:rsid w:val="00426256"/>
    <w:rsid w:val="0045019D"/>
    <w:rsid w:val="00461A12"/>
    <w:rsid w:val="00483591"/>
    <w:rsid w:val="00496B7B"/>
    <w:rsid w:val="004A337E"/>
    <w:rsid w:val="004C099E"/>
    <w:rsid w:val="004E137A"/>
    <w:rsid w:val="004E2206"/>
    <w:rsid w:val="004E3BC3"/>
    <w:rsid w:val="0051373F"/>
    <w:rsid w:val="005168B0"/>
    <w:rsid w:val="00525295"/>
    <w:rsid w:val="00526F7E"/>
    <w:rsid w:val="005422A7"/>
    <w:rsid w:val="00543A85"/>
    <w:rsid w:val="0054486E"/>
    <w:rsid w:val="005512A0"/>
    <w:rsid w:val="005526E9"/>
    <w:rsid w:val="00552CF2"/>
    <w:rsid w:val="00557EA0"/>
    <w:rsid w:val="00562FDE"/>
    <w:rsid w:val="005A22D9"/>
    <w:rsid w:val="005C3736"/>
    <w:rsid w:val="005D0635"/>
    <w:rsid w:val="005F389A"/>
    <w:rsid w:val="00610734"/>
    <w:rsid w:val="00611981"/>
    <w:rsid w:val="006264C5"/>
    <w:rsid w:val="0063095A"/>
    <w:rsid w:val="00641435"/>
    <w:rsid w:val="00654F4E"/>
    <w:rsid w:val="00665A45"/>
    <w:rsid w:val="00680700"/>
    <w:rsid w:val="006920AC"/>
    <w:rsid w:val="006A1926"/>
    <w:rsid w:val="006C4AFD"/>
    <w:rsid w:val="006C5AEC"/>
    <w:rsid w:val="006D4091"/>
    <w:rsid w:val="006E0C55"/>
    <w:rsid w:val="006F2061"/>
    <w:rsid w:val="00706D92"/>
    <w:rsid w:val="007139F0"/>
    <w:rsid w:val="0074060D"/>
    <w:rsid w:val="007553DB"/>
    <w:rsid w:val="0076665F"/>
    <w:rsid w:val="00776F4F"/>
    <w:rsid w:val="007817AA"/>
    <w:rsid w:val="00781B6A"/>
    <w:rsid w:val="00781E55"/>
    <w:rsid w:val="00781ED8"/>
    <w:rsid w:val="0079129F"/>
    <w:rsid w:val="007D0AFC"/>
    <w:rsid w:val="007E4760"/>
    <w:rsid w:val="007F45F4"/>
    <w:rsid w:val="0081233F"/>
    <w:rsid w:val="00817922"/>
    <w:rsid w:val="00827168"/>
    <w:rsid w:val="0083189F"/>
    <w:rsid w:val="00831FE9"/>
    <w:rsid w:val="00834CF9"/>
    <w:rsid w:val="00842B99"/>
    <w:rsid w:val="00843830"/>
    <w:rsid w:val="008477D4"/>
    <w:rsid w:val="008641BF"/>
    <w:rsid w:val="008A4F9E"/>
    <w:rsid w:val="008C37A8"/>
    <w:rsid w:val="008C6D41"/>
    <w:rsid w:val="008D1CF8"/>
    <w:rsid w:val="008D45CE"/>
    <w:rsid w:val="008F45BA"/>
    <w:rsid w:val="00911085"/>
    <w:rsid w:val="0091646E"/>
    <w:rsid w:val="0092357E"/>
    <w:rsid w:val="00931162"/>
    <w:rsid w:val="0093481C"/>
    <w:rsid w:val="0095549F"/>
    <w:rsid w:val="00977638"/>
    <w:rsid w:val="00981FA1"/>
    <w:rsid w:val="00985718"/>
    <w:rsid w:val="009A3D55"/>
    <w:rsid w:val="009A71EC"/>
    <w:rsid w:val="009C2D84"/>
    <w:rsid w:val="009C55BF"/>
    <w:rsid w:val="009D0031"/>
    <w:rsid w:val="009F26BE"/>
    <w:rsid w:val="009F69D2"/>
    <w:rsid w:val="00A212F2"/>
    <w:rsid w:val="00A4306C"/>
    <w:rsid w:val="00A67B7D"/>
    <w:rsid w:val="00A74A05"/>
    <w:rsid w:val="00A82A9E"/>
    <w:rsid w:val="00A87080"/>
    <w:rsid w:val="00A87ADE"/>
    <w:rsid w:val="00A91CE3"/>
    <w:rsid w:val="00AF0FD4"/>
    <w:rsid w:val="00AF1540"/>
    <w:rsid w:val="00AF292D"/>
    <w:rsid w:val="00AF59D0"/>
    <w:rsid w:val="00B02606"/>
    <w:rsid w:val="00B03578"/>
    <w:rsid w:val="00B21DD8"/>
    <w:rsid w:val="00B3187D"/>
    <w:rsid w:val="00B36DC1"/>
    <w:rsid w:val="00B37148"/>
    <w:rsid w:val="00B45FA1"/>
    <w:rsid w:val="00B72BA5"/>
    <w:rsid w:val="00B753D7"/>
    <w:rsid w:val="00B90E17"/>
    <w:rsid w:val="00BA571C"/>
    <w:rsid w:val="00BB104F"/>
    <w:rsid w:val="00BB16E1"/>
    <w:rsid w:val="00BB5CD6"/>
    <w:rsid w:val="00BE2576"/>
    <w:rsid w:val="00BE35F8"/>
    <w:rsid w:val="00BE6AB8"/>
    <w:rsid w:val="00BE7883"/>
    <w:rsid w:val="00BF19AA"/>
    <w:rsid w:val="00BF2ACF"/>
    <w:rsid w:val="00C134E5"/>
    <w:rsid w:val="00C16987"/>
    <w:rsid w:val="00C4669E"/>
    <w:rsid w:val="00C57D18"/>
    <w:rsid w:val="00C72B61"/>
    <w:rsid w:val="00C80466"/>
    <w:rsid w:val="00C95922"/>
    <w:rsid w:val="00CB366A"/>
    <w:rsid w:val="00CB4D4A"/>
    <w:rsid w:val="00CB78DF"/>
    <w:rsid w:val="00CC11FD"/>
    <w:rsid w:val="00CD57A0"/>
    <w:rsid w:val="00CF0772"/>
    <w:rsid w:val="00D11097"/>
    <w:rsid w:val="00D4044A"/>
    <w:rsid w:val="00D44188"/>
    <w:rsid w:val="00D51035"/>
    <w:rsid w:val="00D62715"/>
    <w:rsid w:val="00D76C14"/>
    <w:rsid w:val="00D81F4F"/>
    <w:rsid w:val="00D8241F"/>
    <w:rsid w:val="00DB11CD"/>
    <w:rsid w:val="00DC18AB"/>
    <w:rsid w:val="00DD5920"/>
    <w:rsid w:val="00DE095A"/>
    <w:rsid w:val="00DE6B51"/>
    <w:rsid w:val="00DF4FC5"/>
    <w:rsid w:val="00E0143B"/>
    <w:rsid w:val="00E1322D"/>
    <w:rsid w:val="00E1370A"/>
    <w:rsid w:val="00E16A06"/>
    <w:rsid w:val="00E36A60"/>
    <w:rsid w:val="00E372D3"/>
    <w:rsid w:val="00E427FF"/>
    <w:rsid w:val="00E4342A"/>
    <w:rsid w:val="00E43675"/>
    <w:rsid w:val="00E55EDD"/>
    <w:rsid w:val="00E85665"/>
    <w:rsid w:val="00E85A8E"/>
    <w:rsid w:val="00EA02BE"/>
    <w:rsid w:val="00EB17C3"/>
    <w:rsid w:val="00ED22E0"/>
    <w:rsid w:val="00EE5230"/>
    <w:rsid w:val="00F05FDA"/>
    <w:rsid w:val="00F209AD"/>
    <w:rsid w:val="00F21DE1"/>
    <w:rsid w:val="00F341FC"/>
    <w:rsid w:val="00F439FA"/>
    <w:rsid w:val="00F43EB3"/>
    <w:rsid w:val="00F440FC"/>
    <w:rsid w:val="00F6199A"/>
    <w:rsid w:val="00F61A5B"/>
    <w:rsid w:val="00F722FD"/>
    <w:rsid w:val="00F7690D"/>
    <w:rsid w:val="00F80537"/>
    <w:rsid w:val="00F96061"/>
    <w:rsid w:val="00F973CB"/>
    <w:rsid w:val="00FA0F0B"/>
    <w:rsid w:val="00FF0E04"/>
    <w:rsid w:val="00FF7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3EB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A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474"/>
  </w:style>
  <w:style w:type="paragraph" w:styleId="a7">
    <w:name w:val="footer"/>
    <w:basedOn w:val="a"/>
    <w:link w:val="a8"/>
    <w:uiPriority w:val="99"/>
    <w:unhideWhenUsed/>
    <w:rsid w:val="003A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474"/>
  </w:style>
  <w:style w:type="paragraph" w:styleId="a9">
    <w:name w:val="Balloon Text"/>
    <w:basedOn w:val="a"/>
    <w:link w:val="aa"/>
    <w:uiPriority w:val="99"/>
    <w:semiHidden/>
    <w:unhideWhenUsed/>
    <w:rsid w:val="00DB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1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3EB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A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474"/>
  </w:style>
  <w:style w:type="paragraph" w:styleId="a7">
    <w:name w:val="footer"/>
    <w:basedOn w:val="a"/>
    <w:link w:val="a8"/>
    <w:uiPriority w:val="99"/>
    <w:unhideWhenUsed/>
    <w:rsid w:val="003A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474"/>
  </w:style>
  <w:style w:type="paragraph" w:styleId="a9">
    <w:name w:val="Balloon Text"/>
    <w:basedOn w:val="a"/>
    <w:link w:val="aa"/>
    <w:uiPriority w:val="99"/>
    <w:semiHidden/>
    <w:unhideWhenUsed/>
    <w:rsid w:val="00DB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1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7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1345-7189-4E7C-A387-25044512D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яковлева</cp:lastModifiedBy>
  <cp:revision>13</cp:revision>
  <cp:lastPrinted>2016-05-13T06:36:00Z</cp:lastPrinted>
  <dcterms:created xsi:type="dcterms:W3CDTF">2016-05-11T09:55:00Z</dcterms:created>
  <dcterms:modified xsi:type="dcterms:W3CDTF">2019-05-23T11:46:00Z</dcterms:modified>
</cp:coreProperties>
</file>