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C0" w:rsidRPr="00DE4529" w:rsidRDefault="001129C0" w:rsidP="001129C0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УТВЕРЖДАЮ</w:t>
      </w:r>
    </w:p>
    <w:p w:rsidR="001129C0" w:rsidRPr="00DE4529" w:rsidRDefault="001129C0" w:rsidP="001129C0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Директор МОУ ДО «ДЭЦ»</w:t>
      </w:r>
    </w:p>
    <w:p w:rsidR="001129C0" w:rsidRPr="00DE4529" w:rsidRDefault="001129C0" w:rsidP="001129C0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Ирбитского МО</w:t>
      </w:r>
    </w:p>
    <w:p w:rsidR="00F67430" w:rsidRPr="00DE4529" w:rsidRDefault="00D36F20" w:rsidP="00F67430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«___» ___________ 2023</w:t>
      </w:r>
      <w:r w:rsidR="001129C0" w:rsidRPr="00DE4529">
        <w:rPr>
          <w:rFonts w:ascii="Liberation Serif" w:hAnsi="Liberation Serif" w:cs="Times New Roman"/>
          <w:sz w:val="28"/>
          <w:szCs w:val="28"/>
        </w:rPr>
        <w:t>г.</w:t>
      </w:r>
    </w:p>
    <w:p w:rsidR="001129C0" w:rsidRPr="00DE4529" w:rsidRDefault="001129C0" w:rsidP="00F67430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______________ Н.В. Гвоздева</w:t>
      </w:r>
    </w:p>
    <w:p w:rsidR="001129C0" w:rsidRPr="00DE4529" w:rsidRDefault="001129C0" w:rsidP="001129C0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8"/>
        </w:rPr>
      </w:pPr>
    </w:p>
    <w:p w:rsidR="00602576" w:rsidRPr="00DE4529" w:rsidRDefault="00602576" w:rsidP="001129C0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8"/>
        </w:rPr>
      </w:pPr>
    </w:p>
    <w:p w:rsidR="001129C0" w:rsidRPr="00DE4529" w:rsidRDefault="001129C0" w:rsidP="00FE3011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 xml:space="preserve">Положение о проведении муниципального этапа </w:t>
      </w:r>
    </w:p>
    <w:p w:rsidR="001129C0" w:rsidRPr="00DE4529" w:rsidRDefault="001129C0" w:rsidP="00FE3011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 xml:space="preserve">областного конкурса защиты учебно-исследовательских проектов </w:t>
      </w:r>
    </w:p>
    <w:p w:rsidR="001129C0" w:rsidRPr="00DE4529" w:rsidRDefault="001129C0" w:rsidP="00FE3011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>«Первые шаги в науке»</w:t>
      </w:r>
    </w:p>
    <w:p w:rsidR="001129C0" w:rsidRPr="00DE4529" w:rsidRDefault="001129C0" w:rsidP="00FE3011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1129C0" w:rsidRPr="00DE4529" w:rsidRDefault="001129C0" w:rsidP="003C676B">
      <w:pPr>
        <w:numPr>
          <w:ilvl w:val="0"/>
          <w:numId w:val="4"/>
        </w:num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>Общие положения</w:t>
      </w:r>
    </w:p>
    <w:p w:rsidR="001129C0" w:rsidRPr="00DE4529" w:rsidRDefault="001129C0" w:rsidP="003C676B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ab/>
      </w:r>
      <w:r w:rsidR="003C676B" w:rsidRPr="00DE4529">
        <w:rPr>
          <w:rFonts w:ascii="Liberation Serif" w:hAnsi="Liberation Serif"/>
          <w:sz w:val="28"/>
          <w:szCs w:val="28"/>
        </w:rPr>
        <w:t xml:space="preserve">1.1 </w:t>
      </w:r>
      <w:r w:rsidRPr="00DE4529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 муниципального этапа областного конкурса защиты учебно-исследовательских проектов «Первые шаги в науке» (далее – Конкурс).</w:t>
      </w:r>
    </w:p>
    <w:p w:rsidR="001129C0" w:rsidRPr="00DE4529" w:rsidRDefault="001129C0" w:rsidP="003C676B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ab/>
      </w:r>
      <w:r w:rsidR="003C676B" w:rsidRPr="00DE4529">
        <w:rPr>
          <w:rFonts w:ascii="Liberation Serif" w:hAnsi="Liberation Serif"/>
          <w:sz w:val="28"/>
          <w:szCs w:val="28"/>
        </w:rPr>
        <w:t xml:space="preserve">1.2. </w:t>
      </w:r>
      <w:r w:rsidRPr="00DE4529">
        <w:rPr>
          <w:rFonts w:ascii="Liberation Serif" w:hAnsi="Liberation Serif"/>
          <w:sz w:val="28"/>
          <w:szCs w:val="28"/>
        </w:rPr>
        <w:t>Организатором Конкурса  является МОУ ДО «ДЭЦ» Ирбитского МО.</w:t>
      </w:r>
    </w:p>
    <w:p w:rsidR="001129C0" w:rsidRPr="00DE4529" w:rsidRDefault="003C676B" w:rsidP="00FE3011">
      <w:pPr>
        <w:spacing w:after="0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ab/>
        <w:t xml:space="preserve">1.3. </w:t>
      </w:r>
      <w:r w:rsidR="001129C0" w:rsidRPr="00DE4529">
        <w:rPr>
          <w:rFonts w:ascii="Liberation Serif" w:hAnsi="Liberation Serif" w:cs="Times New Roman"/>
          <w:b/>
          <w:bCs/>
          <w:sz w:val="28"/>
          <w:szCs w:val="28"/>
        </w:rPr>
        <w:t>Цель конкурса</w:t>
      </w:r>
      <w:r w:rsidR="00602576" w:rsidRPr="00DE4529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: </w:t>
      </w:r>
      <w:r w:rsidR="001129C0" w:rsidRPr="00DE4529">
        <w:rPr>
          <w:rFonts w:ascii="Liberation Serif" w:hAnsi="Liberation Serif"/>
          <w:sz w:val="28"/>
          <w:szCs w:val="28"/>
        </w:rPr>
        <w:t>создание условий для развития у обучающихся экологической культуры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1129C0" w:rsidRPr="00DE4529" w:rsidRDefault="003C676B" w:rsidP="00FE3011">
      <w:pPr>
        <w:spacing w:after="0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 xml:space="preserve">1.4. </w:t>
      </w:r>
      <w:r w:rsidR="001129C0" w:rsidRPr="00DE4529">
        <w:rPr>
          <w:rFonts w:ascii="Liberation Serif" w:hAnsi="Liberation Serif" w:cs="Times New Roman"/>
          <w:b/>
          <w:bCs/>
          <w:sz w:val="28"/>
          <w:szCs w:val="28"/>
        </w:rPr>
        <w:t>Задачи конкурса:</w:t>
      </w:r>
    </w:p>
    <w:p w:rsidR="001129C0" w:rsidRPr="00DE4529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мотивация детей младшего и среднего школьного возраста на учебно-исследовательскую деятельность в области экологии, биологии и сельского хозяйства;</w:t>
      </w:r>
    </w:p>
    <w:p w:rsidR="001129C0" w:rsidRPr="00DE4529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развитие интеллектуальных, творческих способностей обучающихся в области экологии, биологии, сельского хозяйства и натуралистической деятельности;</w:t>
      </w:r>
    </w:p>
    <w:p w:rsidR="001129C0" w:rsidRPr="00DE4529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социализация личности ребенка средствами экологической и натуралистической деятельности;</w:t>
      </w:r>
    </w:p>
    <w:p w:rsidR="001129C0" w:rsidRPr="00DE4529" w:rsidRDefault="001129C0" w:rsidP="00FE301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развитие культуры природопользования, формирование ценностных ориентаций у обучающихся.</w:t>
      </w:r>
    </w:p>
    <w:p w:rsidR="001129C0" w:rsidRPr="00DE4529" w:rsidRDefault="001129C0" w:rsidP="00FE3011">
      <w:pPr>
        <w:numPr>
          <w:ilvl w:val="0"/>
          <w:numId w:val="4"/>
        </w:numPr>
        <w:spacing w:after="0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>Участники Конкурса</w:t>
      </w:r>
    </w:p>
    <w:p w:rsidR="00602576" w:rsidRPr="00DE4529" w:rsidRDefault="001129C0" w:rsidP="0067248F">
      <w:pPr>
        <w:pStyle w:val="Default"/>
        <w:spacing w:after="240"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>К участию в Конкурсе приглашаются</w:t>
      </w:r>
      <w:r w:rsidRPr="00DE4529">
        <w:rPr>
          <w:rFonts w:ascii="Liberation Serif" w:hAnsi="Liberation Serif"/>
          <w:sz w:val="28"/>
          <w:szCs w:val="28"/>
        </w:rPr>
        <w:t xml:space="preserve">: обучающиеся младшего и среднего школьного возраста, </w:t>
      </w:r>
      <w:r w:rsidRPr="00DE4529">
        <w:rPr>
          <w:rFonts w:ascii="Liberation Serif" w:hAnsi="Liberation Serif"/>
          <w:b/>
          <w:sz w:val="28"/>
          <w:szCs w:val="28"/>
          <w:u w:val="single"/>
        </w:rPr>
        <w:t>(7-13 лет)</w:t>
      </w:r>
      <w:r w:rsidRPr="00DE4529">
        <w:rPr>
          <w:rFonts w:ascii="Liberation Serif" w:hAnsi="Liberation Serif"/>
          <w:sz w:val="28"/>
          <w:szCs w:val="28"/>
        </w:rPr>
        <w:t xml:space="preserve"> образовательных учреждений Ирбитского района, занимающиеся учебно-исследовательской, практической деятельностью в области биологии, экологии, се</w:t>
      </w:r>
      <w:r w:rsidR="00FE3011" w:rsidRPr="00DE4529">
        <w:rPr>
          <w:rFonts w:ascii="Liberation Serif" w:hAnsi="Liberation Serif"/>
          <w:sz w:val="28"/>
          <w:szCs w:val="28"/>
        </w:rPr>
        <w:t>льского хозяйства и натурализма</w:t>
      </w:r>
      <w:r w:rsidR="007A48C2" w:rsidRPr="00DE4529">
        <w:rPr>
          <w:rFonts w:ascii="Liberation Serif" w:hAnsi="Liberation Serif"/>
          <w:sz w:val="28"/>
          <w:szCs w:val="28"/>
        </w:rPr>
        <w:t>.</w:t>
      </w:r>
    </w:p>
    <w:p w:rsidR="00602576" w:rsidRPr="00DE4529" w:rsidRDefault="00602576" w:rsidP="002902E9">
      <w:pPr>
        <w:spacing w:after="0"/>
        <w:rPr>
          <w:rFonts w:ascii="Liberation Serif" w:hAnsi="Liberation Serif" w:cs="Times New Roman"/>
          <w:bCs/>
          <w:sz w:val="28"/>
          <w:szCs w:val="28"/>
        </w:rPr>
      </w:pPr>
    </w:p>
    <w:p w:rsidR="001129C0" w:rsidRPr="00D36F20" w:rsidRDefault="001129C0" w:rsidP="00D36F20">
      <w:pPr>
        <w:spacing w:after="0"/>
        <w:ind w:left="360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  <w:lang w:val="en-US"/>
        </w:rPr>
        <w:lastRenderedPageBreak/>
        <w:t>III</w:t>
      </w:r>
      <w:r w:rsidRPr="00DE4529">
        <w:rPr>
          <w:rFonts w:ascii="Liberation Serif" w:hAnsi="Liberation Serif" w:cs="Times New Roman"/>
          <w:b/>
          <w:bCs/>
          <w:sz w:val="28"/>
          <w:szCs w:val="28"/>
        </w:rPr>
        <w:t>. Порядок проведения</w:t>
      </w:r>
      <w:r w:rsidR="006D6E71" w:rsidRPr="00DE4529">
        <w:rPr>
          <w:rFonts w:ascii="Liberation Serif" w:hAnsi="Liberation Serif" w:cs="Times New Roman"/>
          <w:b/>
          <w:bCs/>
          <w:sz w:val="28"/>
          <w:szCs w:val="28"/>
        </w:rPr>
        <w:t xml:space="preserve"> и условия </w:t>
      </w:r>
      <w:r w:rsidRPr="00DE4529">
        <w:rPr>
          <w:rFonts w:ascii="Liberation Serif" w:hAnsi="Liberation Serif" w:cs="Times New Roman"/>
          <w:b/>
          <w:bCs/>
          <w:sz w:val="28"/>
          <w:szCs w:val="28"/>
        </w:rPr>
        <w:t xml:space="preserve"> Конкурса</w:t>
      </w:r>
    </w:p>
    <w:p w:rsidR="001129C0" w:rsidRPr="00DE4529" w:rsidRDefault="0067248F" w:rsidP="00FE3011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bCs/>
          <w:sz w:val="28"/>
          <w:szCs w:val="28"/>
        </w:rPr>
        <w:tab/>
      </w:r>
      <w:r w:rsidR="003C676B" w:rsidRPr="00DE4529">
        <w:rPr>
          <w:rFonts w:ascii="Liberation Serif" w:hAnsi="Liberation Serif"/>
          <w:bCs/>
          <w:sz w:val="28"/>
          <w:szCs w:val="28"/>
        </w:rPr>
        <w:t>3.1.</w:t>
      </w:r>
      <w:r w:rsidR="001129C0" w:rsidRPr="00DE4529">
        <w:rPr>
          <w:rFonts w:ascii="Liberation Serif" w:hAnsi="Liberation Serif"/>
          <w:bCs/>
          <w:sz w:val="28"/>
          <w:szCs w:val="28"/>
        </w:rPr>
        <w:t xml:space="preserve">Конкурс проводится </w:t>
      </w:r>
      <w:r w:rsidR="003C68C7" w:rsidRPr="00DE4529">
        <w:rPr>
          <w:rFonts w:ascii="Liberation Serif" w:hAnsi="Liberation Serif"/>
          <w:b/>
          <w:bCs/>
          <w:sz w:val="28"/>
          <w:szCs w:val="28"/>
        </w:rPr>
        <w:t>в два этапа:</w:t>
      </w:r>
    </w:p>
    <w:p w:rsidR="003C68C7" w:rsidRPr="00DE4529" w:rsidRDefault="003C68C7" w:rsidP="00FE3011">
      <w:pPr>
        <w:pStyle w:val="Default"/>
        <w:spacing w:line="276" w:lineRule="auto"/>
        <w:jc w:val="both"/>
        <w:rPr>
          <w:rFonts w:ascii="Liberation Serif" w:hAnsi="Liberation Serif"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 xml:space="preserve">- 1 этап – заочный – </w:t>
      </w:r>
      <w:r w:rsidRPr="00DE4529">
        <w:rPr>
          <w:rFonts w:ascii="Liberation Serif" w:hAnsi="Liberation Serif"/>
          <w:bCs/>
          <w:sz w:val="28"/>
          <w:szCs w:val="28"/>
        </w:rPr>
        <w:t>оценка содержания и структуры исследовательского проекта;</w:t>
      </w:r>
    </w:p>
    <w:p w:rsidR="003C68C7" w:rsidRPr="00DE4529" w:rsidRDefault="003C68C7" w:rsidP="00FE3011">
      <w:pPr>
        <w:pStyle w:val="Default"/>
        <w:spacing w:line="276" w:lineRule="auto"/>
        <w:jc w:val="both"/>
        <w:rPr>
          <w:rFonts w:ascii="Liberation Serif" w:hAnsi="Liberation Serif"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>- 2 этап – очный</w:t>
      </w:r>
      <w:r w:rsidRPr="00DE4529">
        <w:rPr>
          <w:rFonts w:ascii="Liberation Serif" w:hAnsi="Liberation Serif"/>
          <w:bCs/>
          <w:sz w:val="28"/>
          <w:szCs w:val="28"/>
        </w:rPr>
        <w:t xml:space="preserve"> (дистанционный в режиме онлайн) – защита учебно-исследовательского проекта участниками Конкурса.</w:t>
      </w:r>
    </w:p>
    <w:p w:rsidR="006D6E71" w:rsidRPr="00DE4529" w:rsidRDefault="0067248F" w:rsidP="00FE3011">
      <w:pPr>
        <w:pStyle w:val="Default"/>
        <w:spacing w:line="276" w:lineRule="auto"/>
        <w:jc w:val="both"/>
        <w:rPr>
          <w:rFonts w:ascii="Liberation Serif" w:hAnsi="Liberation Serif" w:cs="Arial"/>
          <w:color w:val="auto"/>
          <w:sz w:val="28"/>
          <w:szCs w:val="18"/>
          <w:shd w:val="clear" w:color="auto" w:fill="FFFFFF"/>
        </w:rPr>
      </w:pPr>
      <w:r w:rsidRPr="00DE4529">
        <w:rPr>
          <w:rFonts w:ascii="Liberation Serif" w:hAnsi="Liberation Serif"/>
          <w:bCs/>
          <w:sz w:val="28"/>
          <w:szCs w:val="28"/>
        </w:rPr>
        <w:tab/>
      </w:r>
      <w:r w:rsidR="003C68C7" w:rsidRPr="00DE4529">
        <w:rPr>
          <w:rFonts w:ascii="Liberation Serif" w:hAnsi="Liberation Serif"/>
          <w:bCs/>
          <w:sz w:val="28"/>
          <w:szCs w:val="28"/>
        </w:rPr>
        <w:t>3.2</w:t>
      </w:r>
      <w:r w:rsidR="006D6E71" w:rsidRPr="00DE4529">
        <w:rPr>
          <w:rFonts w:ascii="Liberation Serif" w:hAnsi="Liberation Serif"/>
          <w:bCs/>
          <w:sz w:val="28"/>
          <w:szCs w:val="28"/>
        </w:rPr>
        <w:t xml:space="preserve">. </w:t>
      </w:r>
      <w:r w:rsidR="002902E9" w:rsidRPr="00DE4529">
        <w:rPr>
          <w:rFonts w:ascii="Liberation Serif" w:hAnsi="Liberation Serif"/>
          <w:bCs/>
          <w:sz w:val="28"/>
          <w:szCs w:val="28"/>
        </w:rPr>
        <w:t>Для участия в К</w:t>
      </w:r>
      <w:r w:rsidR="006D6E71" w:rsidRPr="00DE4529">
        <w:rPr>
          <w:rFonts w:ascii="Liberation Serif" w:hAnsi="Liberation Serif"/>
          <w:bCs/>
          <w:sz w:val="28"/>
          <w:szCs w:val="28"/>
        </w:rPr>
        <w:t xml:space="preserve">онкурсе необходимо в срок </w:t>
      </w:r>
      <w:r w:rsidR="003C68C7" w:rsidRPr="00DE4529">
        <w:rPr>
          <w:rFonts w:ascii="Liberation Serif" w:hAnsi="Liberation Serif"/>
          <w:b/>
          <w:bCs/>
          <w:sz w:val="28"/>
          <w:szCs w:val="28"/>
          <w:u w:val="single"/>
        </w:rPr>
        <w:t xml:space="preserve">до </w:t>
      </w:r>
      <w:r w:rsidR="00D36F20">
        <w:rPr>
          <w:rFonts w:ascii="Liberation Serif" w:hAnsi="Liberation Serif"/>
          <w:b/>
          <w:bCs/>
          <w:sz w:val="28"/>
          <w:szCs w:val="28"/>
          <w:u w:val="single"/>
        </w:rPr>
        <w:t>9</w:t>
      </w:r>
      <w:r w:rsidR="006D6E71" w:rsidRPr="00DE4529">
        <w:rPr>
          <w:rFonts w:ascii="Liberation Serif" w:hAnsi="Liberation Serif"/>
          <w:b/>
          <w:bCs/>
          <w:sz w:val="28"/>
          <w:szCs w:val="28"/>
          <w:u w:val="single"/>
        </w:rPr>
        <w:t xml:space="preserve"> октября </w:t>
      </w:r>
      <w:r w:rsidR="00D36F20">
        <w:rPr>
          <w:rFonts w:ascii="Liberation Serif" w:hAnsi="Liberation Serif"/>
          <w:b/>
          <w:bCs/>
          <w:sz w:val="28"/>
          <w:szCs w:val="28"/>
          <w:u w:val="single"/>
        </w:rPr>
        <w:t>2023</w:t>
      </w:r>
      <w:r w:rsidR="002902E9" w:rsidRPr="00DE4529">
        <w:rPr>
          <w:rFonts w:ascii="Liberation Serif" w:hAnsi="Liberation Serif"/>
          <w:b/>
          <w:bCs/>
          <w:sz w:val="28"/>
          <w:szCs w:val="28"/>
          <w:u w:val="single"/>
        </w:rPr>
        <w:t xml:space="preserve"> года</w:t>
      </w:r>
      <w:r w:rsidR="00B10A6D" w:rsidRPr="00DE452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902E9" w:rsidRPr="00DE4529">
        <w:rPr>
          <w:rFonts w:ascii="Liberation Serif" w:hAnsi="Liberation Serif"/>
          <w:bCs/>
          <w:sz w:val="28"/>
          <w:szCs w:val="28"/>
        </w:rPr>
        <w:t xml:space="preserve">отправить на электронную почту оргкомитета </w:t>
      </w:r>
      <w:r w:rsidR="002902E9" w:rsidRPr="00DE4529">
        <w:rPr>
          <w:rFonts w:ascii="Liberation Serif" w:hAnsi="Liberation Serif" w:cs="Arial"/>
          <w:color w:val="FF9E00"/>
          <w:sz w:val="18"/>
          <w:szCs w:val="18"/>
          <w:shd w:val="clear" w:color="auto" w:fill="FFFFFF"/>
        </w:rPr>
        <w:br/>
      </w:r>
      <w:hyperlink r:id="rId8" w:history="1">
        <w:r w:rsidR="002902E9" w:rsidRPr="00DE4529">
          <w:rPr>
            <w:rStyle w:val="a4"/>
            <w:rFonts w:ascii="Liberation Serif" w:hAnsi="Liberation Serif" w:cs="Arial"/>
            <w:sz w:val="28"/>
            <w:szCs w:val="18"/>
            <w:shd w:val="clear" w:color="auto" w:fill="FFFFFF"/>
          </w:rPr>
          <w:t>fomina-centre@mail.ru</w:t>
        </w:r>
      </w:hyperlink>
      <w:r w:rsidR="002902E9" w:rsidRPr="00DE4529">
        <w:rPr>
          <w:rFonts w:ascii="Liberation Serif" w:hAnsi="Liberation Serif" w:cs="Arial"/>
          <w:color w:val="auto"/>
          <w:sz w:val="28"/>
          <w:szCs w:val="18"/>
          <w:shd w:val="clear" w:color="auto" w:fill="FFFFFF"/>
        </w:rPr>
        <w:t xml:space="preserve"> следующий пакет документов:</w:t>
      </w:r>
    </w:p>
    <w:p w:rsidR="002902E9" w:rsidRPr="00DE4529" w:rsidRDefault="00E12394" w:rsidP="00D36F20">
      <w:pPr>
        <w:pStyle w:val="Default"/>
        <w:spacing w:line="276" w:lineRule="auto"/>
        <w:jc w:val="both"/>
        <w:rPr>
          <w:rFonts w:ascii="Liberation Serif" w:hAnsi="Liberation Serif" w:cs="Arial"/>
          <w:i/>
          <w:color w:val="auto"/>
          <w:sz w:val="28"/>
          <w:szCs w:val="18"/>
          <w:shd w:val="clear" w:color="auto" w:fill="FFFFFF"/>
        </w:rPr>
      </w:pPr>
      <w:r w:rsidRPr="00DE4529">
        <w:rPr>
          <w:rFonts w:ascii="Liberation Serif" w:hAnsi="Liberation Serif" w:cs="Arial"/>
          <w:i/>
          <w:color w:val="auto"/>
          <w:sz w:val="28"/>
          <w:szCs w:val="18"/>
          <w:shd w:val="clear" w:color="auto" w:fill="FFFFFF"/>
        </w:rPr>
        <w:t>- заявку по форме (Приложение 2</w:t>
      </w:r>
      <w:r w:rsidR="002902E9" w:rsidRPr="00DE4529">
        <w:rPr>
          <w:rFonts w:ascii="Liberation Serif" w:hAnsi="Liberation Serif" w:cs="Arial"/>
          <w:i/>
          <w:color w:val="auto"/>
          <w:sz w:val="28"/>
          <w:szCs w:val="18"/>
          <w:shd w:val="clear" w:color="auto" w:fill="FFFFFF"/>
        </w:rPr>
        <w:t>);</w:t>
      </w:r>
    </w:p>
    <w:p w:rsidR="002902E9" w:rsidRPr="00DE4529" w:rsidRDefault="002902E9" w:rsidP="00D36F20">
      <w:pPr>
        <w:pStyle w:val="Default"/>
        <w:spacing w:line="276" w:lineRule="auto"/>
        <w:jc w:val="both"/>
        <w:rPr>
          <w:rFonts w:ascii="Liberation Serif" w:hAnsi="Liberation Serif"/>
          <w:i/>
          <w:sz w:val="28"/>
          <w:szCs w:val="28"/>
        </w:rPr>
      </w:pPr>
      <w:r w:rsidRPr="00DE4529">
        <w:rPr>
          <w:rFonts w:ascii="Liberation Serif" w:hAnsi="Liberation Serif"/>
          <w:i/>
          <w:sz w:val="28"/>
          <w:szCs w:val="28"/>
          <w:u w:val="single"/>
        </w:rPr>
        <w:t>- учебно-исследовательский проект</w:t>
      </w:r>
      <w:r w:rsidR="001A3CC8" w:rsidRPr="00DE4529">
        <w:rPr>
          <w:rFonts w:ascii="Liberation Serif" w:hAnsi="Liberation Serif"/>
          <w:i/>
          <w:sz w:val="28"/>
          <w:szCs w:val="28"/>
          <w:u w:val="single"/>
        </w:rPr>
        <w:t>,</w:t>
      </w:r>
      <w:r w:rsidR="001A3CC8" w:rsidRPr="00DE4529">
        <w:rPr>
          <w:rFonts w:ascii="Liberation Serif" w:hAnsi="Liberation Serif"/>
          <w:i/>
          <w:sz w:val="28"/>
          <w:szCs w:val="28"/>
        </w:rPr>
        <w:t xml:space="preserve"> соответствующий критериям оценивания и требованиям к содержанию и структуре</w:t>
      </w:r>
      <w:r w:rsidRPr="00DE4529">
        <w:rPr>
          <w:rFonts w:ascii="Liberation Serif" w:hAnsi="Liberation Serif"/>
          <w:i/>
          <w:sz w:val="28"/>
          <w:szCs w:val="28"/>
        </w:rPr>
        <w:t>;</w:t>
      </w:r>
    </w:p>
    <w:p w:rsidR="002902E9" w:rsidRPr="00DE4529" w:rsidRDefault="002902E9" w:rsidP="00D36F20">
      <w:pPr>
        <w:pStyle w:val="Default"/>
        <w:spacing w:line="276" w:lineRule="auto"/>
        <w:jc w:val="both"/>
        <w:rPr>
          <w:rFonts w:ascii="Liberation Serif" w:hAnsi="Liberation Serif"/>
          <w:i/>
          <w:sz w:val="28"/>
          <w:szCs w:val="28"/>
        </w:rPr>
      </w:pPr>
      <w:r w:rsidRPr="00DE4529">
        <w:rPr>
          <w:rFonts w:ascii="Liberation Serif" w:hAnsi="Liberation Serif"/>
          <w:i/>
          <w:sz w:val="28"/>
          <w:szCs w:val="28"/>
          <w:u w:val="single"/>
        </w:rPr>
        <w:t xml:space="preserve">- презентацию </w:t>
      </w:r>
      <w:r w:rsidRPr="00DE4529">
        <w:rPr>
          <w:rFonts w:ascii="Liberation Serif" w:hAnsi="Liberation Serif"/>
          <w:i/>
          <w:sz w:val="28"/>
          <w:szCs w:val="28"/>
        </w:rPr>
        <w:t>к учебно-исследовательскому проекту;</w:t>
      </w:r>
    </w:p>
    <w:p w:rsidR="002902E9" w:rsidRPr="00DE4529" w:rsidRDefault="002902E9" w:rsidP="00D36F20">
      <w:pPr>
        <w:pStyle w:val="Default"/>
        <w:spacing w:line="276" w:lineRule="auto"/>
        <w:jc w:val="both"/>
        <w:rPr>
          <w:rFonts w:ascii="Liberation Serif" w:hAnsi="Liberation Serif"/>
          <w:i/>
          <w:sz w:val="28"/>
          <w:szCs w:val="28"/>
        </w:rPr>
      </w:pPr>
      <w:r w:rsidRPr="00DE4529">
        <w:rPr>
          <w:rFonts w:ascii="Liberation Serif" w:hAnsi="Liberation Serif"/>
          <w:i/>
          <w:sz w:val="28"/>
          <w:szCs w:val="28"/>
          <w:u w:val="single"/>
        </w:rPr>
        <w:t>- согласие на обработку п</w:t>
      </w:r>
      <w:r w:rsidR="00E12394" w:rsidRPr="00DE4529">
        <w:rPr>
          <w:rFonts w:ascii="Liberation Serif" w:hAnsi="Liberation Serif"/>
          <w:i/>
          <w:sz w:val="28"/>
          <w:szCs w:val="28"/>
          <w:u w:val="single"/>
        </w:rPr>
        <w:t xml:space="preserve">ерсональных данных </w:t>
      </w:r>
      <w:r w:rsidR="00E12394" w:rsidRPr="00DE4529">
        <w:rPr>
          <w:rFonts w:ascii="Liberation Serif" w:hAnsi="Liberation Serif"/>
          <w:i/>
          <w:sz w:val="28"/>
          <w:szCs w:val="28"/>
        </w:rPr>
        <w:t>(Приложение 3</w:t>
      </w:r>
      <w:r w:rsidRPr="00DE4529">
        <w:rPr>
          <w:rFonts w:ascii="Liberation Serif" w:hAnsi="Liberation Serif"/>
          <w:i/>
          <w:sz w:val="28"/>
          <w:szCs w:val="28"/>
        </w:rPr>
        <w:t>).</w:t>
      </w:r>
    </w:p>
    <w:p w:rsidR="00411487" w:rsidRPr="00DE4529" w:rsidRDefault="0067248F" w:rsidP="00411487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ab/>
      </w:r>
      <w:r w:rsidR="0092661D" w:rsidRPr="00DE4529">
        <w:rPr>
          <w:rFonts w:ascii="Liberation Serif" w:hAnsi="Liberation Serif"/>
          <w:sz w:val="28"/>
          <w:szCs w:val="28"/>
        </w:rPr>
        <w:t>3.3</w:t>
      </w:r>
      <w:r w:rsidR="002902E9" w:rsidRPr="00DE4529">
        <w:rPr>
          <w:rFonts w:ascii="Liberation Serif" w:hAnsi="Liberation Serif"/>
          <w:sz w:val="28"/>
          <w:szCs w:val="28"/>
        </w:rPr>
        <w:t xml:space="preserve">.Конкурсные материалы необходимо заархивировать в папке </w:t>
      </w:r>
      <w:r w:rsidR="002902E9" w:rsidRPr="00DE4529">
        <w:rPr>
          <w:rFonts w:ascii="Liberation Serif" w:hAnsi="Liberation Serif"/>
          <w:sz w:val="28"/>
          <w:szCs w:val="28"/>
          <w:lang w:val="en-US"/>
        </w:rPr>
        <w:t>zip</w:t>
      </w:r>
      <w:r w:rsidR="002902E9" w:rsidRPr="00DE4529">
        <w:rPr>
          <w:rFonts w:ascii="Liberation Serif" w:hAnsi="Liberation Serif"/>
          <w:sz w:val="28"/>
          <w:szCs w:val="28"/>
        </w:rPr>
        <w:t xml:space="preserve">.  или </w:t>
      </w:r>
      <w:r w:rsidR="002902E9" w:rsidRPr="00DE4529">
        <w:rPr>
          <w:rFonts w:ascii="Liberation Serif" w:hAnsi="Liberation Serif"/>
          <w:sz w:val="28"/>
          <w:szCs w:val="28"/>
          <w:lang w:val="en-US"/>
        </w:rPr>
        <w:t>rar</w:t>
      </w:r>
      <w:r w:rsidR="002902E9" w:rsidRPr="00DE4529">
        <w:rPr>
          <w:rFonts w:ascii="Liberation Serif" w:hAnsi="Liberation Serif"/>
          <w:sz w:val="28"/>
          <w:szCs w:val="28"/>
        </w:rPr>
        <w:t xml:space="preserve">., либо </w:t>
      </w:r>
      <w:r w:rsidR="00411487" w:rsidRPr="00DE4529">
        <w:rPr>
          <w:rFonts w:ascii="Liberation Serif" w:hAnsi="Liberation Serif"/>
          <w:sz w:val="28"/>
          <w:szCs w:val="28"/>
        </w:rPr>
        <w:t xml:space="preserve">отправить ссылкой на облако или </w:t>
      </w:r>
      <w:r w:rsidR="00411487" w:rsidRPr="00DE4529">
        <w:rPr>
          <w:rFonts w:ascii="Liberation Serif" w:hAnsi="Liberation Serif"/>
          <w:sz w:val="28"/>
          <w:szCs w:val="28"/>
          <w:lang w:val="en-US"/>
        </w:rPr>
        <w:t>Google</w:t>
      </w:r>
      <w:r w:rsidR="00411487" w:rsidRPr="00DE4529">
        <w:rPr>
          <w:rFonts w:ascii="Liberation Serif" w:hAnsi="Liberation Serif"/>
          <w:sz w:val="28"/>
          <w:szCs w:val="28"/>
        </w:rPr>
        <w:t xml:space="preserve">диск. </w:t>
      </w:r>
    </w:p>
    <w:p w:rsidR="0092661D" w:rsidRPr="00DE4529" w:rsidRDefault="0092661D" w:rsidP="00D36F20">
      <w:pPr>
        <w:pStyle w:val="Default"/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  <w:u w:val="single"/>
        </w:rPr>
        <w:t>3.4.</w:t>
      </w:r>
      <w:r w:rsidR="00CF0F16" w:rsidRPr="00DE4529">
        <w:rPr>
          <w:rFonts w:ascii="Liberation Serif" w:hAnsi="Liberation Serif"/>
          <w:b/>
          <w:sz w:val="28"/>
          <w:szCs w:val="28"/>
          <w:u w:val="single"/>
        </w:rPr>
        <w:t xml:space="preserve"> Защита проектов прой</w:t>
      </w:r>
      <w:r w:rsidR="00D36F20">
        <w:rPr>
          <w:rFonts w:ascii="Liberation Serif" w:hAnsi="Liberation Serif"/>
          <w:b/>
          <w:sz w:val="28"/>
          <w:szCs w:val="28"/>
          <w:u w:val="single"/>
        </w:rPr>
        <w:t xml:space="preserve">дет в ДИСТАНЦИОННОМ формате   11 октября 2023 </w:t>
      </w:r>
      <w:r w:rsidR="00CF0F16" w:rsidRPr="00DE4529">
        <w:rPr>
          <w:rFonts w:ascii="Liberation Serif" w:hAnsi="Liberation Serif"/>
          <w:b/>
          <w:sz w:val="28"/>
          <w:szCs w:val="28"/>
          <w:u w:val="single"/>
        </w:rPr>
        <w:t>года</w:t>
      </w:r>
      <w:r w:rsidR="002C2247" w:rsidRPr="00DE4529">
        <w:rPr>
          <w:rFonts w:ascii="Liberation Serif" w:hAnsi="Liberation Serif"/>
          <w:b/>
          <w:sz w:val="28"/>
          <w:szCs w:val="28"/>
          <w:u w:val="single"/>
        </w:rPr>
        <w:t>.</w:t>
      </w:r>
      <w:r w:rsidR="00CF0F16" w:rsidRPr="00DE4529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CF0F16" w:rsidRPr="00DE4529">
        <w:rPr>
          <w:rFonts w:ascii="Liberation Serif" w:hAnsi="Liberation Serif"/>
          <w:sz w:val="28"/>
          <w:szCs w:val="28"/>
        </w:rPr>
        <w:t xml:space="preserve">Ссылка для подключения будет разослана </w:t>
      </w:r>
      <w:r w:rsidR="00D36F20">
        <w:rPr>
          <w:rFonts w:ascii="Liberation Serif" w:hAnsi="Liberation Serif"/>
          <w:sz w:val="28"/>
          <w:szCs w:val="28"/>
        </w:rPr>
        <w:t>не позднее 10</w:t>
      </w:r>
      <w:r w:rsidR="00C053E1">
        <w:rPr>
          <w:rFonts w:ascii="Liberation Serif" w:hAnsi="Liberation Serif"/>
          <w:sz w:val="28"/>
          <w:szCs w:val="28"/>
        </w:rPr>
        <w:t xml:space="preserve"> октября</w:t>
      </w:r>
      <w:r w:rsidR="00CF0F16" w:rsidRPr="00DE4529">
        <w:rPr>
          <w:rFonts w:ascii="Liberation Serif" w:hAnsi="Liberation Serif"/>
          <w:sz w:val="28"/>
          <w:szCs w:val="28"/>
        </w:rPr>
        <w:t xml:space="preserve"> в информационном письме, время подключения и порядок выступающих будет указан в письме.</w:t>
      </w:r>
    </w:p>
    <w:p w:rsidR="00C56936" w:rsidRPr="00DE4529" w:rsidRDefault="0067248F" w:rsidP="00C56936">
      <w:pPr>
        <w:pStyle w:val="Default"/>
        <w:spacing w:line="276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DE4529">
        <w:rPr>
          <w:rFonts w:ascii="Liberation Serif" w:hAnsi="Liberation Serif"/>
          <w:sz w:val="28"/>
          <w:szCs w:val="28"/>
        </w:rPr>
        <w:tab/>
      </w:r>
      <w:r w:rsidR="00411487" w:rsidRPr="00DE4529">
        <w:rPr>
          <w:rFonts w:ascii="Liberation Serif" w:hAnsi="Liberation Serif"/>
          <w:sz w:val="28"/>
          <w:szCs w:val="28"/>
        </w:rPr>
        <w:t xml:space="preserve">3.5. </w:t>
      </w:r>
      <w:r w:rsidR="001129C0" w:rsidRPr="00D36F20">
        <w:rPr>
          <w:rFonts w:ascii="Liberation Serif" w:hAnsi="Liberation Serif"/>
          <w:sz w:val="28"/>
          <w:szCs w:val="28"/>
        </w:rPr>
        <w:t>В соавторстве  одного учебно-исследовательского проекта могут быть не более 2-х человек.</w:t>
      </w:r>
    </w:p>
    <w:p w:rsidR="00C56936" w:rsidRPr="00DE4529" w:rsidRDefault="0067248F" w:rsidP="00411487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ab/>
      </w:r>
      <w:r w:rsidR="00C56936" w:rsidRPr="00DE4529">
        <w:rPr>
          <w:rFonts w:ascii="Liberation Serif" w:hAnsi="Liberation Serif"/>
          <w:sz w:val="28"/>
          <w:szCs w:val="28"/>
        </w:rPr>
        <w:t>3.6.Текст конкурсной работы будет проверен  на наличие плагиата  в программе AntiPlagiarism.NET.</w:t>
      </w:r>
      <w:r w:rsidR="00B10A6D" w:rsidRPr="00DE4529">
        <w:rPr>
          <w:rFonts w:ascii="Liberation Serif" w:hAnsi="Liberation Serif"/>
          <w:sz w:val="28"/>
          <w:szCs w:val="28"/>
        </w:rPr>
        <w:t xml:space="preserve"> </w:t>
      </w:r>
      <w:r w:rsidR="00C56936" w:rsidRPr="00D36F20">
        <w:rPr>
          <w:rFonts w:ascii="Liberation Serif" w:hAnsi="Liberation Serif"/>
          <w:sz w:val="28"/>
          <w:szCs w:val="28"/>
          <w:u w:val="single"/>
        </w:rPr>
        <w:t>Допустимый процент уникальности конкурсных работ  должен составлять н</w:t>
      </w:r>
      <w:r w:rsidR="00D36F20" w:rsidRPr="00D36F20">
        <w:rPr>
          <w:rFonts w:ascii="Liberation Serif" w:hAnsi="Liberation Serif"/>
          <w:sz w:val="28"/>
          <w:szCs w:val="28"/>
          <w:u w:val="single"/>
        </w:rPr>
        <w:t>е менее 5</w:t>
      </w:r>
      <w:r w:rsidR="00C56936" w:rsidRPr="00D36F20">
        <w:rPr>
          <w:rFonts w:ascii="Liberation Serif" w:hAnsi="Liberation Serif"/>
          <w:sz w:val="28"/>
          <w:szCs w:val="28"/>
          <w:u w:val="single"/>
        </w:rPr>
        <w:t>0%.</w:t>
      </w:r>
      <w:r w:rsidR="00B10A6D" w:rsidRPr="00D36F20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5C3C01" w:rsidRPr="00DE4529">
        <w:rPr>
          <w:rFonts w:ascii="Liberation Serif" w:hAnsi="Liberation Serif"/>
          <w:sz w:val="28"/>
          <w:szCs w:val="28"/>
        </w:rPr>
        <w:t>Работы с меньшим процентом уникальности к защите не допускаются!</w:t>
      </w:r>
    </w:p>
    <w:p w:rsidR="001129C0" w:rsidRPr="00DE4529" w:rsidRDefault="0067248F" w:rsidP="00C56936">
      <w:pPr>
        <w:pStyle w:val="a5"/>
        <w:spacing w:before="0" w:beforeAutospacing="0" w:after="0" w:afterAutospacing="0"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ab/>
      </w:r>
      <w:r w:rsidR="00C56936" w:rsidRPr="00DE4529">
        <w:rPr>
          <w:rFonts w:ascii="Liberation Serif" w:hAnsi="Liberation Serif"/>
          <w:sz w:val="28"/>
          <w:szCs w:val="28"/>
        </w:rPr>
        <w:t>3.7.</w:t>
      </w:r>
      <w:r w:rsidR="001129C0" w:rsidRPr="00DE4529">
        <w:rPr>
          <w:rFonts w:ascii="Liberation Serif" w:hAnsi="Liberation Serif"/>
          <w:b/>
          <w:sz w:val="28"/>
          <w:szCs w:val="28"/>
        </w:rPr>
        <w:t xml:space="preserve">Критерии оценки </w:t>
      </w:r>
      <w:r w:rsidR="001129C0" w:rsidRPr="00DE4529">
        <w:rPr>
          <w:rFonts w:ascii="Liberation Serif" w:hAnsi="Liberation Serif"/>
          <w:b/>
          <w:bCs/>
          <w:sz w:val="28"/>
          <w:szCs w:val="28"/>
        </w:rPr>
        <w:t>содержания (рукописи) учебно-исследовательского проекта</w:t>
      </w:r>
    </w:p>
    <w:p w:rsidR="001129C0" w:rsidRPr="00DE4529" w:rsidRDefault="001129C0" w:rsidP="00FE3011">
      <w:pPr>
        <w:pStyle w:val="a5"/>
        <w:spacing w:before="0" w:beforeAutospacing="0" w:after="0" w:afterAutospacing="0" w:line="276" w:lineRule="auto"/>
        <w:ind w:left="360"/>
        <w:jc w:val="both"/>
        <w:rPr>
          <w:rFonts w:ascii="Liberation Serif" w:hAnsi="Liberation Serif"/>
          <w:szCs w:val="28"/>
        </w:rPr>
      </w:pPr>
      <w:r w:rsidRPr="00DE4529">
        <w:rPr>
          <w:rFonts w:ascii="Liberation Serif" w:hAnsi="Liberation Serif"/>
          <w:szCs w:val="28"/>
        </w:rPr>
        <w:t>Сокращения: ИП – исследовательский проект</w:t>
      </w:r>
    </w:p>
    <w:tbl>
      <w:tblPr>
        <w:tblW w:w="9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7796"/>
        <w:gridCol w:w="999"/>
      </w:tblGrid>
      <w:tr w:rsidR="001129C0" w:rsidRPr="00DE4529" w:rsidTr="007309B8">
        <w:tc>
          <w:tcPr>
            <w:tcW w:w="568" w:type="dxa"/>
          </w:tcPr>
          <w:p w:rsidR="001129C0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7796" w:type="dxa"/>
          </w:tcPr>
          <w:p w:rsidR="001129C0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Критерий оценки по наивысшему показателю</w:t>
            </w:r>
          </w:p>
        </w:tc>
        <w:tc>
          <w:tcPr>
            <w:tcW w:w="999" w:type="dxa"/>
          </w:tcPr>
          <w:p w:rsidR="001129C0" w:rsidRPr="00DE4529" w:rsidRDefault="001129C0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Баллы </w:t>
            </w:r>
          </w:p>
        </w:tc>
      </w:tr>
      <w:tr w:rsidR="007309B8" w:rsidRPr="00DE4529" w:rsidTr="002E45B2">
        <w:tc>
          <w:tcPr>
            <w:tcW w:w="9363" w:type="dxa"/>
            <w:gridSpan w:val="3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  <w:lang w:val="en-US"/>
              </w:rPr>
              <w:t>I</w:t>
            </w:r>
            <w:r w:rsidRPr="00DE4529">
              <w:rPr>
                <w:rFonts w:ascii="Liberation Serif" w:hAnsi="Liberation Serif"/>
                <w:b/>
                <w:szCs w:val="28"/>
              </w:rPr>
              <w:t>. Структура работы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1.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Полное соответствие структуре проекта (Приложение 1 к Положению)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1-3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2.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ИП оформлен грамотно, в тексте есть ссылки, библиографический список оформлен качественно в соответствии с требованиями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1-4</w:t>
            </w:r>
          </w:p>
        </w:tc>
      </w:tr>
      <w:tr w:rsidR="007309B8" w:rsidRPr="00DE4529" w:rsidTr="00D0087B">
        <w:tc>
          <w:tcPr>
            <w:tcW w:w="9363" w:type="dxa"/>
            <w:gridSpan w:val="3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  <w:lang w:val="en-US"/>
              </w:rPr>
              <w:t>II</w:t>
            </w:r>
            <w:r w:rsidRPr="00DE4529">
              <w:rPr>
                <w:rFonts w:ascii="Liberation Serif" w:hAnsi="Liberation Serif"/>
                <w:b/>
                <w:szCs w:val="28"/>
              </w:rPr>
              <w:t>. Поисково-исследовательский этап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3. 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Обозначена актуальность выбранной проблемы, ее значимость, особенно отмечена значимость проектного решения (исследования) для региона, обоснована возможность использования в производстве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1-3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4. 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В    ИП  представлен результат поиска и сравнительный анализ существующих проектных решений (исследований) в данной области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1-4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lastRenderedPageBreak/>
              <w:t xml:space="preserve">5. 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Выбранное проектное решение (исследование) полностью описано, выбор обоснован и наглядно представлен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1-4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6. 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Представленные в методы исследования/ проектного решения использованы рационально в соответствии с заявленной темой, целью, задачами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1-3</w:t>
            </w:r>
          </w:p>
        </w:tc>
      </w:tr>
      <w:tr w:rsidR="007309B8" w:rsidRPr="00DE4529" w:rsidTr="004A5187">
        <w:tc>
          <w:tcPr>
            <w:tcW w:w="9363" w:type="dxa"/>
            <w:gridSpan w:val="3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  <w:lang w:val="en-US"/>
              </w:rPr>
              <w:t>III</w:t>
            </w:r>
            <w:r w:rsidRPr="00DE4529">
              <w:rPr>
                <w:rFonts w:ascii="Liberation Serif" w:hAnsi="Liberation Serif"/>
                <w:b/>
                <w:szCs w:val="28"/>
              </w:rPr>
              <w:t>.  Оценочный этап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7.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ИП обладает прикладной и практической ценностью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1-3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8. 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Планирование целесообразно, привлекаемые ресурсы использованы рационально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1-3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9. 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Новизна (субъективная новизна), практическая значимость, перспективность, востребованность, оригинальность проектного решения четко обоснованы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1-4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10. </w:t>
            </w:r>
          </w:p>
        </w:tc>
        <w:tc>
          <w:tcPr>
            <w:tcW w:w="7796" w:type="dxa"/>
          </w:tcPr>
          <w:p w:rsidR="007309B8" w:rsidRPr="00DE4529" w:rsidRDefault="00352B0D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Результаты работы и выводы полностью соответствуют поставленным целям и задачам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1A3CC8" w:rsidRPr="00DE4529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1-4</w:t>
            </w:r>
          </w:p>
        </w:tc>
      </w:tr>
      <w:tr w:rsidR="00352B0D" w:rsidRPr="00DE4529" w:rsidTr="005532E4">
        <w:tc>
          <w:tcPr>
            <w:tcW w:w="8364" w:type="dxa"/>
            <w:gridSpan w:val="2"/>
          </w:tcPr>
          <w:p w:rsidR="00352B0D" w:rsidRPr="00D36F20" w:rsidRDefault="00352B0D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36F20">
              <w:rPr>
                <w:rFonts w:ascii="Liberation Serif" w:hAnsi="Liberation Serif"/>
                <w:szCs w:val="28"/>
              </w:rPr>
              <w:t xml:space="preserve">Особое мнение эксперта </w:t>
            </w:r>
          </w:p>
        </w:tc>
        <w:tc>
          <w:tcPr>
            <w:tcW w:w="999" w:type="dxa"/>
          </w:tcPr>
          <w:p w:rsidR="00352B0D" w:rsidRPr="00DE4529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до 5</w:t>
            </w:r>
          </w:p>
        </w:tc>
      </w:tr>
      <w:tr w:rsidR="00352B0D" w:rsidRPr="00DE4529" w:rsidTr="00161FAE">
        <w:tc>
          <w:tcPr>
            <w:tcW w:w="8364" w:type="dxa"/>
            <w:gridSpan w:val="2"/>
          </w:tcPr>
          <w:p w:rsidR="00352B0D" w:rsidRPr="00D36F20" w:rsidRDefault="00352B0D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36F20">
              <w:rPr>
                <w:rFonts w:ascii="Liberation Serif" w:hAnsi="Liberation Serif"/>
                <w:szCs w:val="28"/>
              </w:rPr>
              <w:t>Итого максимальное количество баллов</w:t>
            </w:r>
          </w:p>
        </w:tc>
        <w:tc>
          <w:tcPr>
            <w:tcW w:w="999" w:type="dxa"/>
          </w:tcPr>
          <w:p w:rsidR="00352B0D" w:rsidRPr="00DE4529" w:rsidRDefault="00352B0D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40</w:t>
            </w:r>
          </w:p>
        </w:tc>
      </w:tr>
    </w:tbl>
    <w:p w:rsidR="00C56936" w:rsidRPr="00DE4529" w:rsidRDefault="00C56936" w:rsidP="00D36F20">
      <w:pPr>
        <w:pStyle w:val="Default"/>
        <w:spacing w:line="276" w:lineRule="auto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>3.8. Критерии оценки выступления участника: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819"/>
        <w:gridCol w:w="1205"/>
      </w:tblGrid>
      <w:tr w:rsidR="00C56936" w:rsidRPr="00DE4529" w:rsidTr="0002379C">
        <w:tc>
          <w:tcPr>
            <w:tcW w:w="3369" w:type="dxa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DE4529">
              <w:rPr>
                <w:rFonts w:ascii="Liberation Serif" w:hAnsi="Liberation Serif"/>
                <w:b/>
              </w:rPr>
              <w:t>Оцениваемые параметры</w:t>
            </w:r>
          </w:p>
        </w:tc>
        <w:tc>
          <w:tcPr>
            <w:tcW w:w="4819" w:type="dxa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DE4529">
              <w:rPr>
                <w:rFonts w:ascii="Liberation Serif" w:hAnsi="Liberation Serif"/>
                <w:b/>
              </w:rPr>
              <w:t>Градация</w:t>
            </w:r>
          </w:p>
        </w:tc>
        <w:tc>
          <w:tcPr>
            <w:tcW w:w="1205" w:type="dxa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DE4529">
              <w:rPr>
                <w:rFonts w:ascii="Liberation Serif" w:hAnsi="Liberation Serif"/>
                <w:b/>
              </w:rPr>
              <w:t>Баллы</w:t>
            </w:r>
          </w:p>
        </w:tc>
      </w:tr>
      <w:tr w:rsidR="00C56936" w:rsidRPr="00DE4529" w:rsidTr="0002379C">
        <w:trPr>
          <w:trHeight w:val="375"/>
        </w:trPr>
        <w:tc>
          <w:tcPr>
            <w:tcW w:w="3369" w:type="dxa"/>
            <w:vMerge w:val="restart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1. Соответствие доклада, презентации, представляемых материалов заявленной теме, целям, задачам и содержанию проектной работы.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соответствуют полностью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 xml:space="preserve"> 10</w:t>
            </w:r>
          </w:p>
        </w:tc>
      </w:tr>
      <w:tr w:rsidR="00C56936" w:rsidRPr="00DE4529" w:rsidTr="0002379C">
        <w:trPr>
          <w:trHeight w:val="465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есть отдельные не соответствия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  /    5</w:t>
            </w:r>
          </w:p>
        </w:tc>
      </w:tr>
      <w:tr w:rsidR="00C56936" w:rsidRPr="00DE4529" w:rsidTr="0002379C">
        <w:trPr>
          <w:trHeight w:val="527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 xml:space="preserve">в основном не соответствуют/ не соответствуют 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0  /  1</w:t>
            </w:r>
          </w:p>
        </w:tc>
      </w:tr>
      <w:tr w:rsidR="00C56936" w:rsidRPr="00DE4529" w:rsidTr="0002379C">
        <w:trPr>
          <w:trHeight w:val="810"/>
        </w:trPr>
        <w:tc>
          <w:tcPr>
            <w:tcW w:w="3369" w:type="dxa"/>
            <w:vMerge w:val="restart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2. Авторская оценка новизны и востребованность проектного решения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представлена оценка и анализ собственного решения, аргументирована его востребованность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8  /  10</w:t>
            </w:r>
          </w:p>
        </w:tc>
      </w:tr>
      <w:tr w:rsidR="00C56936" w:rsidRPr="00DE4529" w:rsidTr="0002379C">
        <w:trPr>
          <w:trHeight w:val="510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оценка, анализ и востребованность представлены частично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  /   5</w:t>
            </w:r>
          </w:p>
        </w:tc>
      </w:tr>
      <w:tr w:rsidR="00C56936" w:rsidRPr="00DE4529" w:rsidTr="0002379C">
        <w:trPr>
          <w:trHeight w:val="585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оценка, анализ и востребованность практически не представлены или отсутствуют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0  /   1</w:t>
            </w:r>
          </w:p>
        </w:tc>
      </w:tr>
      <w:tr w:rsidR="00C56936" w:rsidRPr="00DE4529" w:rsidTr="0002379C">
        <w:trPr>
          <w:trHeight w:val="525"/>
        </w:trPr>
        <w:tc>
          <w:tcPr>
            <w:tcW w:w="3369" w:type="dxa"/>
            <w:vMerge w:val="restart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3. Уровень компетентности участника  в выбранной области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хорошо разбирается и ориентируется в выбранной области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 xml:space="preserve"> 10</w:t>
            </w:r>
          </w:p>
        </w:tc>
      </w:tr>
      <w:tr w:rsidR="00C56936" w:rsidRPr="00DE4529" w:rsidTr="0002379C">
        <w:trPr>
          <w:trHeight w:val="615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разбирается в отдельных элементах (составляющих) выбранной области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  /   5</w:t>
            </w:r>
          </w:p>
        </w:tc>
      </w:tr>
      <w:tr w:rsidR="00C56936" w:rsidRPr="00DE4529" w:rsidTr="0002379C">
        <w:trPr>
          <w:trHeight w:val="322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слабо разбирается в выбранной области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0  /   1</w:t>
            </w:r>
          </w:p>
        </w:tc>
      </w:tr>
      <w:tr w:rsidR="00C56936" w:rsidRPr="00DE4529" w:rsidTr="0002379C">
        <w:trPr>
          <w:trHeight w:val="587"/>
        </w:trPr>
        <w:tc>
          <w:tcPr>
            <w:tcW w:w="3369" w:type="dxa"/>
            <w:vMerge w:val="restart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 xml:space="preserve">4. Многообразие способов представления результатов (графики, гистограммы, схемы, фото и т.п.) Качество представляемых материалов.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наглядность адекватна, целесообразна, материалы представлены на высоком уровне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8  /  10</w:t>
            </w:r>
          </w:p>
        </w:tc>
      </w:tr>
      <w:tr w:rsidR="00C56936" w:rsidRPr="00DE4529" w:rsidTr="0002379C">
        <w:trPr>
          <w:trHeight w:val="645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целесообразность не однозначна, средний уровень представленных материалов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  /   5</w:t>
            </w:r>
          </w:p>
        </w:tc>
      </w:tr>
      <w:tr w:rsidR="00C56936" w:rsidRPr="00DE4529" w:rsidTr="0002379C">
        <w:trPr>
          <w:trHeight w:val="300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представленные материалы неадекватны содержанию выступления, качество материалов неудовлетворительно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0  /   1</w:t>
            </w:r>
          </w:p>
        </w:tc>
      </w:tr>
      <w:tr w:rsidR="00C56936" w:rsidRPr="00DE4529" w:rsidTr="0002379C">
        <w:trPr>
          <w:trHeight w:val="330"/>
        </w:trPr>
        <w:tc>
          <w:tcPr>
            <w:tcW w:w="3369" w:type="dxa"/>
            <w:vMerge w:val="restart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 xml:space="preserve">5. Грамотность речи, </w:t>
            </w:r>
            <w:r w:rsidRPr="00DE4529">
              <w:rPr>
                <w:rFonts w:ascii="Liberation Serif" w:hAnsi="Liberation Serif"/>
              </w:rPr>
              <w:lastRenderedPageBreak/>
              <w:t>структурированность и логичность выступления (которая обеспечивает понимание и доступность содержания), владение специальной терминологией по теме проекта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речь грамотная, выступление структурировано, терминологией владеет </w:t>
            </w: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свободно, применяет корректно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8  /  10</w:t>
            </w:r>
          </w:p>
        </w:tc>
      </w:tr>
      <w:tr w:rsidR="00C56936" w:rsidRPr="00DE4529" w:rsidTr="0002379C">
        <w:trPr>
          <w:trHeight w:val="1185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 xml:space="preserve">выступление структурировано частично, не вполне обеспечивает понимание содержания, присутствуют речевые ошибки, ошибается в терминологии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  /   5</w:t>
            </w:r>
          </w:p>
        </w:tc>
      </w:tr>
      <w:tr w:rsidR="00C56936" w:rsidRPr="00DE4529" w:rsidTr="0002379C">
        <w:trPr>
          <w:trHeight w:val="390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структура и логика выступления практически отсутствуют, терминологией владеет слабо или не владеет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0  /   1</w:t>
            </w:r>
          </w:p>
        </w:tc>
      </w:tr>
      <w:tr w:rsidR="00C56936" w:rsidRPr="00DE4529" w:rsidTr="0002379C">
        <w:trPr>
          <w:trHeight w:val="510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ответил на часть вопросов, либо ответ не полный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  /   5</w:t>
            </w:r>
          </w:p>
        </w:tc>
      </w:tr>
      <w:tr w:rsidR="00C56936" w:rsidRPr="00DE4529" w:rsidTr="0002379C">
        <w:trPr>
          <w:trHeight w:val="427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не ответил на вопросы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 xml:space="preserve">0  </w:t>
            </w:r>
          </w:p>
        </w:tc>
      </w:tr>
      <w:tr w:rsidR="002C2247" w:rsidRPr="00DE4529" w:rsidTr="000F6EA2">
        <w:trPr>
          <w:trHeight w:val="450"/>
        </w:trPr>
        <w:tc>
          <w:tcPr>
            <w:tcW w:w="3369" w:type="dxa"/>
            <w:vMerge w:val="restart"/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  <w:sz w:val="22"/>
                <w:szCs w:val="22"/>
              </w:rPr>
              <w:t>6. Культура дискуссий – умение понять собеседника и убедительно ответить на вопросы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247" w:rsidRPr="00DE4529" w:rsidRDefault="002C2247" w:rsidP="002C2247">
            <w:pPr>
              <w:tabs>
                <w:tab w:val="left" w:pos="284"/>
              </w:tabs>
              <w:ind w:left="-76"/>
              <w:jc w:val="center"/>
              <w:rPr>
                <w:rFonts w:ascii="Liberation Serif" w:hAnsi="Liberation Serif" w:cs="Times New Roman"/>
              </w:rPr>
            </w:pPr>
            <w:r w:rsidRPr="00DE4529">
              <w:rPr>
                <w:rFonts w:ascii="Liberation Serif" w:hAnsi="Liberation Serif"/>
              </w:rPr>
              <w:t>ответил полностью на все вопросы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529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  <w:tr w:rsidR="002C2247" w:rsidRPr="00DE4529" w:rsidTr="000F6EA2">
        <w:trPr>
          <w:trHeight w:val="330"/>
        </w:trPr>
        <w:tc>
          <w:tcPr>
            <w:tcW w:w="3369" w:type="dxa"/>
            <w:vMerge/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247" w:rsidRPr="00DE4529" w:rsidRDefault="002C2247" w:rsidP="002C2247">
            <w:pPr>
              <w:tabs>
                <w:tab w:val="left" w:pos="284"/>
              </w:tabs>
              <w:ind w:left="-76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ответил на часть вопросов, либо ответ не полный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529">
              <w:rPr>
                <w:rFonts w:ascii="Liberation Serif" w:hAnsi="Liberation Serif"/>
                <w:sz w:val="22"/>
                <w:szCs w:val="22"/>
              </w:rPr>
              <w:t>3  /   5</w:t>
            </w:r>
          </w:p>
        </w:tc>
      </w:tr>
      <w:tr w:rsidR="002C2247" w:rsidRPr="00DE4529" w:rsidTr="000F6EA2">
        <w:trPr>
          <w:trHeight w:val="360"/>
        </w:trPr>
        <w:tc>
          <w:tcPr>
            <w:tcW w:w="3369" w:type="dxa"/>
            <w:vMerge/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47" w:rsidRPr="00DE4529" w:rsidRDefault="002C2247" w:rsidP="002C2247">
            <w:pPr>
              <w:tabs>
                <w:tab w:val="left" w:pos="284"/>
              </w:tabs>
              <w:ind w:left="-76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не ответил на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529">
              <w:rPr>
                <w:rFonts w:ascii="Liberation Serif" w:hAnsi="Liberation Serif"/>
                <w:sz w:val="22"/>
                <w:szCs w:val="22"/>
              </w:rPr>
              <w:t xml:space="preserve">0  </w:t>
            </w:r>
          </w:p>
        </w:tc>
      </w:tr>
      <w:tr w:rsidR="002C2247" w:rsidRPr="00DE4529" w:rsidTr="0002379C">
        <w:tc>
          <w:tcPr>
            <w:tcW w:w="8188" w:type="dxa"/>
            <w:gridSpan w:val="2"/>
          </w:tcPr>
          <w:p w:rsidR="002C2247" w:rsidRPr="00D36F20" w:rsidRDefault="002C2247" w:rsidP="002C2247">
            <w:pPr>
              <w:tabs>
                <w:tab w:val="left" w:pos="284"/>
              </w:tabs>
              <w:spacing w:after="0"/>
              <w:ind w:left="-76"/>
              <w:rPr>
                <w:rFonts w:ascii="Liberation Serif" w:hAnsi="Liberation Serif" w:cs="Times New Roman"/>
                <w:sz w:val="24"/>
                <w:szCs w:val="24"/>
              </w:rPr>
            </w:pPr>
            <w:r w:rsidRPr="00D36F20">
              <w:rPr>
                <w:rFonts w:ascii="Liberation Serif" w:hAnsi="Liberation Serif" w:cs="Times New Roman"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05" w:type="dxa"/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DE4529">
              <w:rPr>
                <w:rFonts w:ascii="Liberation Serif" w:hAnsi="Liberation Serif"/>
                <w:b/>
              </w:rPr>
              <w:t>60</w:t>
            </w:r>
          </w:p>
        </w:tc>
      </w:tr>
    </w:tbl>
    <w:p w:rsidR="00C56936" w:rsidRPr="00DE4529" w:rsidRDefault="00C56936" w:rsidP="00FE3011">
      <w:pPr>
        <w:pStyle w:val="Default"/>
        <w:spacing w:after="14" w:line="276" w:lineRule="auto"/>
        <w:jc w:val="both"/>
        <w:rPr>
          <w:rFonts w:ascii="Liberation Serif" w:hAnsi="Liberation Serif"/>
          <w:sz w:val="28"/>
          <w:szCs w:val="28"/>
        </w:rPr>
      </w:pPr>
    </w:p>
    <w:p w:rsidR="00E12394" w:rsidRPr="00DE4529" w:rsidRDefault="00E12394" w:rsidP="0067248F">
      <w:pPr>
        <w:pStyle w:val="Default"/>
        <w:spacing w:after="14" w:line="276" w:lineRule="auto"/>
        <w:ind w:firstLine="284"/>
        <w:jc w:val="both"/>
        <w:rPr>
          <w:rFonts w:ascii="Liberation Serif" w:hAnsi="Liberation Serif"/>
          <w:b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  <w:lang w:val="en-US"/>
        </w:rPr>
        <w:t>IV</w:t>
      </w:r>
      <w:r w:rsidRPr="00DE4529">
        <w:rPr>
          <w:rFonts w:ascii="Liberation Serif" w:hAnsi="Liberation Serif"/>
          <w:b/>
          <w:sz w:val="28"/>
          <w:szCs w:val="28"/>
        </w:rPr>
        <w:t>.  Направления конкурсных работ</w:t>
      </w:r>
    </w:p>
    <w:p w:rsidR="00E12394" w:rsidRPr="00DE4529" w:rsidRDefault="0067248F" w:rsidP="00FE3011">
      <w:pPr>
        <w:pStyle w:val="Default"/>
        <w:spacing w:after="14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4.1</w:t>
      </w:r>
      <w:r w:rsidR="00E12394" w:rsidRPr="00DE4529">
        <w:rPr>
          <w:rFonts w:ascii="Liberation Serif" w:hAnsi="Liberation Serif"/>
          <w:sz w:val="28"/>
          <w:szCs w:val="28"/>
        </w:rPr>
        <w:t xml:space="preserve">. </w:t>
      </w:r>
      <w:r w:rsidR="002B7C27">
        <w:rPr>
          <w:rFonts w:ascii="Liberation Serif" w:hAnsi="Liberation Serif"/>
          <w:sz w:val="28"/>
          <w:szCs w:val="28"/>
        </w:rPr>
        <w:t>«</w:t>
      </w:r>
      <w:r w:rsidR="00D36F20">
        <w:rPr>
          <w:rFonts w:ascii="Liberation Serif" w:hAnsi="Liberation Serif"/>
          <w:b/>
          <w:bCs/>
          <w:i/>
          <w:iCs/>
          <w:sz w:val="28"/>
          <w:szCs w:val="28"/>
        </w:rPr>
        <w:t>Юный агроном</w:t>
      </w:r>
      <w:r w:rsidR="002B7C27">
        <w:rPr>
          <w:rFonts w:ascii="Liberation Serif" w:hAnsi="Liberation Serif"/>
          <w:b/>
          <w:bCs/>
          <w:i/>
          <w:iCs/>
          <w:sz w:val="28"/>
          <w:szCs w:val="28"/>
        </w:rPr>
        <w:t>»</w:t>
      </w:r>
      <w:r w:rsidR="00F67430" w:rsidRPr="00DE45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D36F20">
        <w:rPr>
          <w:rFonts w:ascii="Liberation Serif" w:hAnsi="Liberation Serif"/>
          <w:sz w:val="28"/>
          <w:szCs w:val="28"/>
        </w:rPr>
        <w:t xml:space="preserve">– (агротехнологии, садоводство, овощеводство, цветоводство) - </w:t>
      </w:r>
      <w:r w:rsidR="001129C0" w:rsidRPr="00DE4529">
        <w:rPr>
          <w:rFonts w:ascii="Liberation Serif" w:hAnsi="Liberation Serif"/>
          <w:sz w:val="28"/>
          <w:szCs w:val="28"/>
        </w:rPr>
        <w:t xml:space="preserve"> исследования, </w:t>
      </w:r>
      <w:r w:rsidR="00D36F20">
        <w:rPr>
          <w:rFonts w:ascii="Liberation Serif" w:hAnsi="Liberation Serif"/>
          <w:sz w:val="28"/>
          <w:szCs w:val="28"/>
        </w:rPr>
        <w:t>которые связаны с изучением современных методик в растениеводстве; с изучением особенностей содержания декоративных растений.</w:t>
      </w:r>
    </w:p>
    <w:p w:rsidR="00E12394" w:rsidRPr="00DE4529" w:rsidRDefault="0067248F" w:rsidP="00E12394">
      <w:pPr>
        <w:pStyle w:val="Default"/>
        <w:spacing w:after="14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4.2.</w:t>
      </w:r>
      <w:r w:rsidR="002B7C27">
        <w:rPr>
          <w:rFonts w:ascii="Liberation Serif" w:hAnsi="Liberation Serif"/>
          <w:b/>
          <w:bCs/>
          <w:i/>
          <w:iCs/>
          <w:sz w:val="28"/>
          <w:szCs w:val="28"/>
        </w:rPr>
        <w:t xml:space="preserve"> «Зеленый уголок» </w:t>
      </w:r>
      <w:r w:rsidR="005A1AE2" w:rsidRPr="00DE45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-</w:t>
      </w:r>
      <w:r w:rsidR="002B7C27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B7C27" w:rsidRPr="002B7C27">
        <w:rPr>
          <w:rFonts w:ascii="Liberation Serif" w:hAnsi="Liberation Serif"/>
          <w:bCs/>
          <w:i/>
          <w:iCs/>
          <w:sz w:val="28"/>
          <w:szCs w:val="28"/>
        </w:rPr>
        <w:t>(ландшафтный дизайн,</w:t>
      </w:r>
      <w:r w:rsidR="002B7C27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B7C27" w:rsidRPr="002B7C27">
        <w:rPr>
          <w:rFonts w:ascii="Liberation Serif" w:hAnsi="Liberation Serif"/>
          <w:bCs/>
          <w:i/>
          <w:iCs/>
          <w:sz w:val="28"/>
          <w:szCs w:val="28"/>
        </w:rPr>
        <w:t>лесоводство, экология растений,</w:t>
      </w:r>
      <w:r w:rsidR="002B7C27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AD2AF0">
        <w:rPr>
          <w:rFonts w:ascii="Liberation Serif" w:hAnsi="Liberation Serif"/>
          <w:bCs/>
          <w:i/>
          <w:iCs/>
          <w:sz w:val="28"/>
          <w:szCs w:val="28"/>
        </w:rPr>
        <w:t>ландшафтная экология) -</w:t>
      </w:r>
      <w:r w:rsidR="002B7C27" w:rsidRPr="002B7C27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5A1AE2" w:rsidRPr="00DE45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5A1AE2" w:rsidRPr="00DE4529">
        <w:rPr>
          <w:rFonts w:ascii="Liberation Serif" w:hAnsi="Liberation Serif"/>
          <w:sz w:val="28"/>
          <w:szCs w:val="28"/>
        </w:rPr>
        <w:t xml:space="preserve">исследования </w:t>
      </w:r>
      <w:r w:rsidR="00AD2AF0">
        <w:rPr>
          <w:rFonts w:ascii="Liberation Serif" w:hAnsi="Liberation Serif"/>
          <w:sz w:val="28"/>
          <w:szCs w:val="28"/>
        </w:rPr>
        <w:t xml:space="preserve">связанные с изучением современных решений озеленения урбанизированных территорий, обустройством и эстетическим оформлением учебно-опытных участков, мест проживания, парков и других объектов с использованием ассортимента цветочно-декоративного посадочного материала;  исследования биологии и экологии дикорастущих растений, грибов и лишайников; лесная типология; изучение возобновления и формирования леса; влияние на лес рекреационной нагрузки, рубок ухода, лесных пожаров и др., разведения лесных культур. </w:t>
      </w:r>
    </w:p>
    <w:p w:rsidR="00602576" w:rsidRPr="00DE4529" w:rsidRDefault="0067248F" w:rsidP="00E12394">
      <w:pPr>
        <w:pStyle w:val="Default"/>
        <w:spacing w:after="14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4.3</w:t>
      </w:r>
      <w:r w:rsidR="00E12394" w:rsidRPr="00DE4529">
        <w:rPr>
          <w:rFonts w:ascii="Liberation Serif" w:hAnsi="Liberation Serif"/>
          <w:sz w:val="28"/>
          <w:szCs w:val="28"/>
        </w:rPr>
        <w:t xml:space="preserve">. </w:t>
      </w:r>
      <w:r w:rsidR="002B7C27">
        <w:rPr>
          <w:rFonts w:ascii="Liberation Serif" w:hAnsi="Liberation Serif"/>
          <w:sz w:val="28"/>
          <w:szCs w:val="28"/>
        </w:rPr>
        <w:t>«</w:t>
      </w:r>
      <w:r w:rsidR="002B7C27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 заботой о животных» </w:t>
      </w:r>
      <w:r w:rsidR="001129C0" w:rsidRPr="00DE45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-</w:t>
      </w:r>
      <w:r w:rsidR="002B7C27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B7C27" w:rsidRPr="002B7C27">
        <w:rPr>
          <w:rFonts w:ascii="Liberation Serif" w:hAnsi="Liberation Serif"/>
          <w:bCs/>
          <w:i/>
          <w:iCs/>
          <w:sz w:val="28"/>
          <w:szCs w:val="28"/>
        </w:rPr>
        <w:t>(зоология, животноводство, ветеринария)</w:t>
      </w:r>
      <w:r w:rsidR="002B7C27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F67430" w:rsidRPr="00DE45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1129C0" w:rsidRPr="00DE4529">
        <w:rPr>
          <w:rFonts w:ascii="Liberation Serif" w:hAnsi="Liberation Serif"/>
          <w:sz w:val="28"/>
          <w:szCs w:val="28"/>
        </w:rPr>
        <w:t xml:space="preserve">исследования </w:t>
      </w:r>
      <w:r w:rsidR="002B7C27">
        <w:rPr>
          <w:rFonts w:ascii="Liberation Serif" w:hAnsi="Liberation Serif"/>
          <w:sz w:val="28"/>
          <w:szCs w:val="28"/>
        </w:rPr>
        <w:t>связанные с изучением разведения сельскохозяйственных животных, с особенностями ухода за домашними животными, а также с профилактикой, методами изучения и лечения их заболеваний,  использование современных технологий в животноводстве, наблюдение и изучение диких животных в естественной среде обитания.</w:t>
      </w:r>
    </w:p>
    <w:p w:rsidR="00602576" w:rsidRPr="00DE4529" w:rsidRDefault="0067248F" w:rsidP="00FE3011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4.4</w:t>
      </w:r>
      <w:r w:rsidR="00E12394" w:rsidRPr="00DE4529">
        <w:rPr>
          <w:rFonts w:ascii="Liberation Serif" w:hAnsi="Liberation Serif"/>
          <w:sz w:val="28"/>
          <w:szCs w:val="28"/>
        </w:rPr>
        <w:t xml:space="preserve">. </w:t>
      </w:r>
      <w:r w:rsidR="00AD2AF0">
        <w:rPr>
          <w:rFonts w:ascii="Liberation Serif" w:hAnsi="Liberation Serif"/>
          <w:sz w:val="28"/>
          <w:szCs w:val="28"/>
        </w:rPr>
        <w:t>«</w:t>
      </w:r>
      <w:r w:rsidR="001129C0" w:rsidRPr="00DE4529">
        <w:rPr>
          <w:rFonts w:ascii="Liberation Serif" w:hAnsi="Liberation Serif"/>
          <w:b/>
          <w:bCs/>
          <w:i/>
          <w:iCs/>
          <w:sz w:val="28"/>
          <w:szCs w:val="28"/>
        </w:rPr>
        <w:t>Прикладная экология</w:t>
      </w:r>
      <w:r w:rsidR="00AD2AF0">
        <w:rPr>
          <w:rFonts w:ascii="Liberation Serif" w:hAnsi="Liberation Serif"/>
          <w:b/>
          <w:bCs/>
          <w:i/>
          <w:iCs/>
          <w:sz w:val="28"/>
          <w:szCs w:val="28"/>
        </w:rPr>
        <w:t xml:space="preserve">» </w:t>
      </w:r>
      <w:r w:rsidR="00F67430" w:rsidRPr="00DE45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1129C0" w:rsidRPr="00DE4529">
        <w:rPr>
          <w:rFonts w:ascii="Liberation Serif" w:hAnsi="Liberation Serif"/>
          <w:sz w:val="28"/>
          <w:szCs w:val="28"/>
        </w:rPr>
        <w:t xml:space="preserve">– </w:t>
      </w:r>
      <w:r w:rsidR="00AD2AF0">
        <w:rPr>
          <w:rFonts w:ascii="Liberation Serif" w:hAnsi="Liberation Serif"/>
          <w:sz w:val="28"/>
          <w:szCs w:val="28"/>
        </w:rPr>
        <w:t xml:space="preserve">исследования, связанные с оценкой экологического состояния территории; физико-химические исследования </w:t>
      </w:r>
      <w:r w:rsidR="00AD2AF0">
        <w:rPr>
          <w:rFonts w:ascii="Liberation Serif" w:hAnsi="Liberation Serif"/>
          <w:sz w:val="28"/>
          <w:szCs w:val="28"/>
        </w:rPr>
        <w:lastRenderedPageBreak/>
        <w:t>почвы, воды, воздуха; анализ антропогенного загрязнения почв и грунтов, анализ технологии утилизации твердых бытовых отходов.</w:t>
      </w:r>
    </w:p>
    <w:p w:rsidR="00E12394" w:rsidRPr="00DE4529" w:rsidRDefault="0067248F" w:rsidP="00FE3011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AD2AF0">
        <w:rPr>
          <w:rFonts w:ascii="Liberation Serif" w:hAnsi="Liberation Serif"/>
          <w:b/>
          <w:sz w:val="28"/>
          <w:szCs w:val="28"/>
        </w:rPr>
        <w:t>4.5</w:t>
      </w:r>
      <w:r w:rsidR="00E12394" w:rsidRPr="00DE4529">
        <w:rPr>
          <w:rFonts w:ascii="Liberation Serif" w:hAnsi="Liberation Serif"/>
          <w:b/>
          <w:sz w:val="28"/>
          <w:szCs w:val="28"/>
        </w:rPr>
        <w:t xml:space="preserve">. </w:t>
      </w:r>
      <w:r w:rsidR="002B7C27">
        <w:rPr>
          <w:rFonts w:ascii="Liberation Serif" w:hAnsi="Liberation Serif"/>
          <w:b/>
          <w:sz w:val="28"/>
          <w:szCs w:val="28"/>
        </w:rPr>
        <w:t xml:space="preserve">«Здоровьесбережение человека» </w:t>
      </w:r>
      <w:r w:rsidR="00E12394" w:rsidRPr="00DE4529">
        <w:rPr>
          <w:rFonts w:ascii="Liberation Serif" w:hAnsi="Liberation Serif"/>
          <w:b/>
          <w:sz w:val="28"/>
          <w:szCs w:val="28"/>
        </w:rPr>
        <w:t xml:space="preserve"> –</w:t>
      </w:r>
      <w:r w:rsidR="00F67430" w:rsidRPr="00DE4529">
        <w:rPr>
          <w:rFonts w:ascii="Liberation Serif" w:hAnsi="Liberation Serif"/>
          <w:b/>
          <w:sz w:val="28"/>
          <w:szCs w:val="28"/>
        </w:rPr>
        <w:t xml:space="preserve"> </w:t>
      </w:r>
      <w:r w:rsidR="002B7C27" w:rsidRPr="002B7C27">
        <w:rPr>
          <w:rFonts w:ascii="Liberation Serif" w:hAnsi="Liberation Serif"/>
          <w:sz w:val="28"/>
          <w:szCs w:val="28"/>
        </w:rPr>
        <w:t xml:space="preserve"> (экология человека) </w:t>
      </w:r>
      <w:r w:rsidR="00E12394" w:rsidRPr="00DE4529">
        <w:rPr>
          <w:rFonts w:ascii="Liberation Serif" w:hAnsi="Liberation Serif"/>
          <w:sz w:val="28"/>
          <w:szCs w:val="28"/>
        </w:rPr>
        <w:t>исследования связанные с</w:t>
      </w:r>
      <w:r w:rsidR="002B7C27">
        <w:rPr>
          <w:rFonts w:ascii="Liberation Serif" w:hAnsi="Liberation Serif"/>
          <w:sz w:val="28"/>
          <w:szCs w:val="28"/>
        </w:rPr>
        <w:t xml:space="preserve"> охраной и укреплением здоровья человека, исследование влияния факторов окружающей среды на организм человека; изучение эффективности мер профилактики заболеваний и поддержания иммунитета; исследования в области экологии поселения.</w:t>
      </w:r>
    </w:p>
    <w:p w:rsidR="00E12394" w:rsidRPr="00DE4529" w:rsidRDefault="00E12394" w:rsidP="00E12394">
      <w:pPr>
        <w:pStyle w:val="a5"/>
        <w:spacing w:before="0" w:beforeAutospacing="0" w:after="0" w:afterAutospacing="0" w:line="276" w:lineRule="auto"/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</w:pPr>
    </w:p>
    <w:p w:rsidR="001129C0" w:rsidRPr="00DE4529" w:rsidRDefault="00E12394" w:rsidP="0067248F">
      <w:pPr>
        <w:pStyle w:val="a5"/>
        <w:spacing w:before="0" w:beforeAutospacing="0" w:after="0" w:afterAutospacing="0" w:line="276" w:lineRule="auto"/>
        <w:ind w:firstLine="284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  <w:lang w:val="en-US"/>
        </w:rPr>
        <w:t>V</w:t>
      </w:r>
      <w:r w:rsidR="001129C0" w:rsidRPr="00DE4529">
        <w:rPr>
          <w:rFonts w:ascii="Liberation Serif" w:hAnsi="Liberation Serif"/>
          <w:b/>
          <w:bCs/>
          <w:sz w:val="28"/>
          <w:szCs w:val="28"/>
        </w:rPr>
        <w:t>. Подведение итогов</w:t>
      </w:r>
      <w:r w:rsidRPr="00DE4529">
        <w:rPr>
          <w:rFonts w:ascii="Liberation Serif" w:hAnsi="Liberation Serif"/>
          <w:b/>
          <w:bCs/>
          <w:sz w:val="28"/>
          <w:szCs w:val="28"/>
        </w:rPr>
        <w:t xml:space="preserve"> Конкурса</w:t>
      </w:r>
    </w:p>
    <w:p w:rsidR="00E12394" w:rsidRPr="00DE4529" w:rsidRDefault="0067248F" w:rsidP="00E12394">
      <w:pPr>
        <w:pStyle w:val="Default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DE4529">
        <w:rPr>
          <w:rFonts w:ascii="Liberation Serif" w:hAnsi="Liberation Serif"/>
          <w:b/>
          <w:bCs/>
          <w:i/>
          <w:iCs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5.1. </w:t>
      </w:r>
      <w:r w:rsidR="00E12394" w:rsidRPr="00DE4529">
        <w:rPr>
          <w:rFonts w:ascii="Liberation Serif" w:hAnsi="Liberation Serif"/>
          <w:bCs/>
          <w:iCs/>
          <w:sz w:val="28"/>
          <w:szCs w:val="28"/>
        </w:rPr>
        <w:t xml:space="preserve">Подведение итогов производится в каждом направлении </w:t>
      </w:r>
      <w:r w:rsidR="00E12394" w:rsidRPr="00DE4529">
        <w:rPr>
          <w:rFonts w:ascii="Liberation Serif" w:hAnsi="Liberation Serif"/>
          <w:b/>
          <w:bCs/>
          <w:iCs/>
          <w:sz w:val="28"/>
          <w:szCs w:val="28"/>
        </w:rPr>
        <w:t xml:space="preserve">по двум возрастным категориям: </w:t>
      </w:r>
    </w:p>
    <w:p w:rsidR="00E12394" w:rsidRPr="00DE4529" w:rsidRDefault="00E12394" w:rsidP="00E12394">
      <w:pPr>
        <w:pStyle w:val="Default"/>
        <w:spacing w:after="57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младший школьный возраст- </w:t>
      </w:r>
      <w:r w:rsidRPr="00DE4529">
        <w:rPr>
          <w:rFonts w:ascii="Liberation Serif" w:hAnsi="Liberation Serif"/>
          <w:b/>
          <w:bCs/>
          <w:sz w:val="28"/>
          <w:szCs w:val="28"/>
        </w:rPr>
        <w:t>7-10 лет</w:t>
      </w:r>
    </w:p>
    <w:p w:rsidR="00E12394" w:rsidRPr="00DE4529" w:rsidRDefault="00E12394" w:rsidP="00E12394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средний школьный возраст - </w:t>
      </w:r>
      <w:r w:rsidRPr="00DE4529">
        <w:rPr>
          <w:rFonts w:ascii="Liberation Serif" w:hAnsi="Liberation Serif"/>
          <w:b/>
          <w:bCs/>
          <w:sz w:val="28"/>
          <w:szCs w:val="28"/>
        </w:rPr>
        <w:t xml:space="preserve">11-13 лет </w:t>
      </w:r>
    </w:p>
    <w:p w:rsidR="00E71514" w:rsidRDefault="0067248F" w:rsidP="0067248F">
      <w:pPr>
        <w:pStyle w:val="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5.2</w:t>
      </w:r>
      <w:r w:rsidR="00E12394" w:rsidRPr="00DE4529">
        <w:rPr>
          <w:rFonts w:ascii="Liberation Serif" w:hAnsi="Liberation Serif"/>
          <w:sz w:val="28"/>
          <w:szCs w:val="28"/>
        </w:rPr>
        <w:t xml:space="preserve">. </w:t>
      </w:r>
      <w:r w:rsidR="001129C0" w:rsidRPr="00DE4529">
        <w:rPr>
          <w:rFonts w:ascii="Liberation Serif" w:hAnsi="Liberation Serif"/>
          <w:sz w:val="28"/>
          <w:szCs w:val="28"/>
        </w:rPr>
        <w:t>Победители и призеры награждаются грамотами и призами, руководители победителей и призеров награждаются благодарственными письмами, результаты публикуются на сайте МОУ ДО «ДЭЦ»</w:t>
      </w:r>
      <w:r w:rsidR="00646CC9" w:rsidRPr="00DE4529">
        <w:rPr>
          <w:rFonts w:ascii="Liberation Serif" w:hAnsi="Liberation Serif"/>
          <w:sz w:val="28"/>
          <w:szCs w:val="28"/>
        </w:rPr>
        <w:t xml:space="preserve">. </w:t>
      </w:r>
    </w:p>
    <w:p w:rsidR="0067248F" w:rsidRPr="00DE4529" w:rsidRDefault="00E71514" w:rsidP="00E71514">
      <w:pPr>
        <w:pStyle w:val="1"/>
        <w:spacing w:after="0"/>
        <w:ind w:left="0"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E71514">
        <w:rPr>
          <w:rFonts w:ascii="Liberation Serif" w:hAnsi="Liberation Serif"/>
          <w:b/>
          <w:sz w:val="28"/>
          <w:szCs w:val="28"/>
        </w:rPr>
        <w:t>5.3.</w:t>
      </w:r>
      <w:r>
        <w:rPr>
          <w:rFonts w:ascii="Liberation Serif" w:hAnsi="Liberation Serif"/>
          <w:sz w:val="28"/>
          <w:szCs w:val="28"/>
        </w:rPr>
        <w:t xml:space="preserve"> </w:t>
      </w:r>
      <w:r w:rsidR="001129C0" w:rsidRPr="00DE4529">
        <w:rPr>
          <w:rFonts w:ascii="Liberation Serif" w:hAnsi="Liberation Serif" w:cs="Times New Roman"/>
          <w:b/>
          <w:i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призы.</w:t>
      </w:r>
    </w:p>
    <w:p w:rsidR="001129C0" w:rsidRPr="00DE4529" w:rsidRDefault="0067248F" w:rsidP="0067248F">
      <w:pPr>
        <w:pStyle w:val="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 w:cs="Times New Roman"/>
          <w:b/>
          <w:sz w:val="28"/>
          <w:szCs w:val="28"/>
        </w:rPr>
        <w:tab/>
        <w:t>5.3.</w:t>
      </w:r>
      <w:r w:rsidR="001129C0" w:rsidRPr="00DE4529">
        <w:rPr>
          <w:rFonts w:ascii="Liberation Serif" w:hAnsi="Liberation Serif"/>
          <w:sz w:val="32"/>
          <w:szCs w:val="28"/>
        </w:rPr>
        <w:t xml:space="preserve">Работы победителей Конкурса направляются на областные конкурсы </w:t>
      </w:r>
      <w:r w:rsidR="003D3221" w:rsidRPr="00DE4529">
        <w:rPr>
          <w:rFonts w:ascii="Liberation Serif" w:hAnsi="Liberation Serif"/>
          <w:sz w:val="32"/>
          <w:szCs w:val="28"/>
        </w:rPr>
        <w:t xml:space="preserve">естественнонаучной </w:t>
      </w:r>
      <w:r w:rsidR="001129C0" w:rsidRPr="00DE4529">
        <w:rPr>
          <w:rFonts w:ascii="Liberation Serif" w:hAnsi="Liberation Serif"/>
          <w:sz w:val="32"/>
          <w:szCs w:val="28"/>
        </w:rPr>
        <w:t xml:space="preserve"> направленности.</w:t>
      </w:r>
    </w:p>
    <w:p w:rsidR="0067248F" w:rsidRPr="00DE4529" w:rsidRDefault="0067248F" w:rsidP="00FE3011">
      <w:pPr>
        <w:pStyle w:val="a3"/>
        <w:spacing w:after="0"/>
        <w:ind w:left="426"/>
        <w:rPr>
          <w:rFonts w:ascii="Liberation Serif" w:hAnsi="Liberation Serif" w:cs="Times New Roman"/>
          <w:b/>
          <w:sz w:val="28"/>
          <w:szCs w:val="28"/>
        </w:rPr>
      </w:pPr>
    </w:p>
    <w:p w:rsidR="001129C0" w:rsidRPr="00DE4529" w:rsidRDefault="0067248F" w:rsidP="00FE3011">
      <w:pPr>
        <w:pStyle w:val="a3"/>
        <w:spacing w:after="0"/>
        <w:ind w:left="426"/>
        <w:rPr>
          <w:rFonts w:ascii="Liberation Serif" w:hAnsi="Liberation Serif" w:cs="Times New Roman"/>
          <w:b/>
          <w:sz w:val="28"/>
          <w:szCs w:val="28"/>
        </w:rPr>
      </w:pPr>
      <w:r w:rsidRPr="00DE4529">
        <w:rPr>
          <w:rFonts w:ascii="Liberation Serif" w:hAnsi="Liberation Serif" w:cs="Times New Roman"/>
          <w:b/>
          <w:sz w:val="28"/>
          <w:szCs w:val="28"/>
          <w:lang w:val="en-US"/>
        </w:rPr>
        <w:t>V</w:t>
      </w:r>
      <w:r w:rsidR="001129C0" w:rsidRPr="00DE4529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1129C0" w:rsidRPr="00DE4529">
        <w:rPr>
          <w:rFonts w:ascii="Liberation Serif" w:hAnsi="Liberation Serif" w:cs="Times New Roman"/>
          <w:b/>
          <w:sz w:val="28"/>
          <w:szCs w:val="28"/>
        </w:rPr>
        <w:t>. Использование творческих работ</w:t>
      </w:r>
    </w:p>
    <w:p w:rsidR="001129C0" w:rsidRPr="00DE4529" w:rsidRDefault="001129C0" w:rsidP="00FE3011">
      <w:pPr>
        <w:pStyle w:val="a3"/>
        <w:spacing w:after="0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ab/>
        <w:t>Работы, присланные для участия в Конкурсе, не рецензируются.</w:t>
      </w:r>
    </w:p>
    <w:p w:rsidR="003A722F" w:rsidRPr="00DE4529" w:rsidRDefault="001129C0" w:rsidP="00FE3011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DE4529">
        <w:rPr>
          <w:rFonts w:ascii="Liberation Serif" w:hAnsi="Liberation Serif" w:cs="Times New Roman"/>
          <w:sz w:val="28"/>
          <w:szCs w:val="28"/>
        </w:rPr>
        <w:t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1129C0" w:rsidRPr="00DE4529" w:rsidRDefault="001129C0" w:rsidP="00FE3011">
      <w:pPr>
        <w:spacing w:after="0"/>
        <w:ind w:left="36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7248F" w:rsidRPr="00DE4529" w:rsidRDefault="0067248F" w:rsidP="0067248F">
      <w:pPr>
        <w:spacing w:after="0"/>
        <w:ind w:left="360"/>
        <w:rPr>
          <w:rFonts w:ascii="Liberation Serif" w:hAnsi="Liberation Serif" w:cs="Times New Roman"/>
          <w:b/>
          <w:bCs/>
          <w:sz w:val="28"/>
          <w:szCs w:val="28"/>
        </w:rPr>
      </w:pPr>
    </w:p>
    <w:p w:rsidR="001129C0" w:rsidRPr="00DE4529" w:rsidRDefault="0067248F" w:rsidP="0067248F">
      <w:pPr>
        <w:spacing w:after="0"/>
        <w:ind w:left="360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  <w:lang w:val="en-US"/>
        </w:rPr>
        <w:t>VI</w:t>
      </w:r>
      <w:r w:rsidR="001129C0" w:rsidRPr="00DE4529">
        <w:rPr>
          <w:rFonts w:ascii="Liberation Serif" w:hAnsi="Liberation Serif" w:cs="Times New Roman"/>
          <w:b/>
          <w:bCs/>
          <w:sz w:val="28"/>
          <w:szCs w:val="28"/>
          <w:lang w:val="en-US"/>
        </w:rPr>
        <w:t>I</w:t>
      </w:r>
      <w:r w:rsidR="001129C0" w:rsidRPr="00DE4529">
        <w:rPr>
          <w:rFonts w:ascii="Liberation Serif" w:hAnsi="Liberation Serif" w:cs="Times New Roman"/>
          <w:b/>
          <w:bCs/>
          <w:sz w:val="28"/>
          <w:szCs w:val="28"/>
        </w:rPr>
        <w:t>. Контактная информация</w:t>
      </w:r>
    </w:p>
    <w:p w:rsidR="001129C0" w:rsidRPr="00DE4529" w:rsidRDefault="001129C0" w:rsidP="00FE3011">
      <w:pPr>
        <w:pStyle w:val="Default"/>
        <w:spacing w:line="276" w:lineRule="auto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Адрес: Ирбитский район, д. Фомина, ул. Советская, д. 63</w:t>
      </w:r>
    </w:p>
    <w:p w:rsidR="001129C0" w:rsidRPr="00DE4529" w:rsidRDefault="001129C0" w:rsidP="00FE3011">
      <w:pPr>
        <w:pStyle w:val="Default"/>
        <w:spacing w:line="276" w:lineRule="auto"/>
        <w:rPr>
          <w:rFonts w:ascii="Liberation Serif" w:hAnsi="Liberation Serif"/>
          <w:color w:val="auto"/>
          <w:sz w:val="28"/>
          <w:szCs w:val="28"/>
          <w:lang w:val="en-US"/>
        </w:rPr>
      </w:pPr>
      <w:r w:rsidRPr="00DE4529">
        <w:rPr>
          <w:rFonts w:ascii="Liberation Serif" w:hAnsi="Liberation Serif"/>
          <w:color w:val="auto"/>
          <w:sz w:val="28"/>
          <w:szCs w:val="28"/>
        </w:rPr>
        <w:t>Тел</w:t>
      </w:r>
      <w:r w:rsidRPr="00DE4529">
        <w:rPr>
          <w:rFonts w:ascii="Liberation Serif" w:hAnsi="Liberation Serif"/>
          <w:color w:val="auto"/>
          <w:sz w:val="28"/>
          <w:szCs w:val="28"/>
          <w:lang w:val="en-US"/>
        </w:rPr>
        <w:t>.: +7 (343) 55-3-33-45</w:t>
      </w:r>
    </w:p>
    <w:p w:rsidR="001129C0" w:rsidRPr="00DE4529" w:rsidRDefault="001129C0" w:rsidP="00FE3011">
      <w:pPr>
        <w:pStyle w:val="Default"/>
        <w:spacing w:line="276" w:lineRule="auto"/>
        <w:rPr>
          <w:rFonts w:ascii="Liberation Serif" w:hAnsi="Liberation Serif"/>
          <w:color w:val="auto"/>
          <w:sz w:val="28"/>
          <w:szCs w:val="28"/>
          <w:lang w:val="fr-FR"/>
        </w:rPr>
      </w:pPr>
      <w:r w:rsidRPr="00DE4529">
        <w:rPr>
          <w:rFonts w:ascii="Liberation Serif" w:hAnsi="Liberation Serif"/>
          <w:color w:val="auto"/>
          <w:sz w:val="28"/>
          <w:szCs w:val="28"/>
          <w:lang w:val="fr-FR"/>
        </w:rPr>
        <w:t xml:space="preserve">E-mail: </w:t>
      </w:r>
      <w:hyperlink r:id="rId9" w:history="1">
        <w:r w:rsidRPr="00DE4529">
          <w:rPr>
            <w:rStyle w:val="a4"/>
            <w:rFonts w:ascii="Liberation Serif" w:hAnsi="Liberation Serif"/>
            <w:sz w:val="28"/>
            <w:szCs w:val="28"/>
            <w:lang w:val="fr-FR"/>
          </w:rPr>
          <w:t>fomina-centre@mail.ru</w:t>
        </w:r>
      </w:hyperlink>
    </w:p>
    <w:p w:rsidR="001129C0" w:rsidRPr="00DE4529" w:rsidRDefault="001129C0" w:rsidP="00FE3011">
      <w:pPr>
        <w:pStyle w:val="Default"/>
        <w:spacing w:line="276" w:lineRule="auto"/>
        <w:rPr>
          <w:rFonts w:ascii="Liberation Serif" w:hAnsi="Liberation Serif"/>
          <w:color w:val="auto"/>
          <w:sz w:val="28"/>
          <w:szCs w:val="28"/>
        </w:rPr>
      </w:pPr>
      <w:r w:rsidRPr="00DE4529">
        <w:rPr>
          <w:rFonts w:ascii="Liberation Serif" w:hAnsi="Liberation Serif"/>
          <w:color w:val="auto"/>
          <w:sz w:val="28"/>
          <w:szCs w:val="28"/>
        </w:rPr>
        <w:t>Сайт:</w:t>
      </w:r>
      <w:r w:rsidRPr="00DE4529">
        <w:rPr>
          <w:rStyle w:val="apple-converted-space"/>
          <w:rFonts w:ascii="Liberation Serif" w:hAnsi="Liberation Serif"/>
          <w:sz w:val="28"/>
          <w:szCs w:val="28"/>
          <w:shd w:val="clear" w:color="auto" w:fill="FFFFFF"/>
          <w:lang w:val="en-US"/>
        </w:rPr>
        <w:t> </w:t>
      </w:r>
      <w:hyperlink r:id="rId10" w:tgtFrame="_blank" w:history="1"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  <w:lang w:val="en-US"/>
          </w:rPr>
          <w:t>www</w:t>
        </w:r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</w:rPr>
          <w:t>.</w:t>
        </w:r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  <w:lang w:val="en-US"/>
          </w:rPr>
          <w:t>eco</w:t>
        </w:r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</w:rPr>
          <w:t>-</w:t>
        </w:r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  <w:lang w:val="en-US"/>
          </w:rPr>
          <w:t>ir</w:t>
        </w:r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</w:rPr>
          <w:t>.</w:t>
        </w:r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129C0" w:rsidRPr="00DE4529" w:rsidRDefault="001129C0" w:rsidP="00FE3011">
      <w:pPr>
        <w:pStyle w:val="Default"/>
        <w:spacing w:line="276" w:lineRule="auto"/>
        <w:rPr>
          <w:rFonts w:ascii="Liberation Serif" w:hAnsi="Liberation Serif"/>
          <w:i/>
          <w:iCs/>
          <w:szCs w:val="28"/>
        </w:rPr>
      </w:pPr>
      <w:r w:rsidRPr="00DE4529">
        <w:rPr>
          <w:rFonts w:ascii="Liberation Serif" w:hAnsi="Liberation Serif"/>
          <w:sz w:val="22"/>
          <w:szCs w:val="28"/>
        </w:rPr>
        <w:t xml:space="preserve">Исполнитель:  </w:t>
      </w:r>
      <w:r w:rsidRPr="00DE4529">
        <w:rPr>
          <w:rFonts w:ascii="Liberation Serif" w:hAnsi="Liberation Serif"/>
          <w:i/>
          <w:iCs/>
          <w:szCs w:val="28"/>
        </w:rPr>
        <w:t xml:space="preserve">педагог-организатор ДЭЦ </w:t>
      </w:r>
      <w:r w:rsidR="00FE3011" w:rsidRPr="00DE4529">
        <w:rPr>
          <w:rFonts w:ascii="Liberation Serif" w:hAnsi="Liberation Serif"/>
          <w:i/>
          <w:iCs/>
          <w:szCs w:val="28"/>
        </w:rPr>
        <w:t>Ваулина Елена Александровна</w:t>
      </w:r>
    </w:p>
    <w:p w:rsidR="001129C0" w:rsidRPr="00DE4529" w:rsidRDefault="001129C0" w:rsidP="00FE3011">
      <w:pPr>
        <w:pStyle w:val="Default"/>
        <w:spacing w:line="276" w:lineRule="auto"/>
        <w:rPr>
          <w:rFonts w:ascii="Liberation Serif" w:hAnsi="Liberation Serif"/>
          <w:sz w:val="22"/>
          <w:szCs w:val="28"/>
        </w:rPr>
      </w:pPr>
      <w:r w:rsidRPr="00DE4529">
        <w:rPr>
          <w:rFonts w:ascii="Liberation Serif" w:hAnsi="Liberation Serif"/>
          <w:sz w:val="22"/>
          <w:szCs w:val="28"/>
        </w:rPr>
        <w:t xml:space="preserve">Тел.: 3-33-45(раб); </w:t>
      </w:r>
      <w:r w:rsidR="00FE3011" w:rsidRPr="00DE4529">
        <w:rPr>
          <w:rFonts w:ascii="Liberation Serif" w:hAnsi="Liberation Serif"/>
          <w:sz w:val="22"/>
          <w:szCs w:val="28"/>
        </w:rPr>
        <w:t>902-277-84-51 (сот.)</w:t>
      </w:r>
    </w:p>
    <w:p w:rsidR="0067248F" w:rsidRPr="00DE4529" w:rsidRDefault="0067248F" w:rsidP="00FE3011">
      <w:pPr>
        <w:pStyle w:val="Default"/>
        <w:spacing w:line="276" w:lineRule="auto"/>
        <w:rPr>
          <w:rFonts w:ascii="Liberation Serif" w:hAnsi="Liberation Serif"/>
          <w:i/>
          <w:sz w:val="22"/>
          <w:szCs w:val="28"/>
        </w:rPr>
      </w:pPr>
      <w:r w:rsidRPr="00DE4529">
        <w:rPr>
          <w:rFonts w:ascii="Liberation Serif" w:hAnsi="Liberation Serif"/>
          <w:i/>
          <w:sz w:val="22"/>
          <w:szCs w:val="28"/>
        </w:rPr>
        <w:t xml:space="preserve"> методист МОУ ДО «ДЭЦ» Жульдикова Вера Александровна</w:t>
      </w:r>
    </w:p>
    <w:p w:rsidR="0067248F" w:rsidRPr="00DE4529" w:rsidRDefault="0067248F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</w:p>
    <w:p w:rsidR="001129C0" w:rsidRPr="00DE4529" w:rsidRDefault="001129C0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lastRenderedPageBreak/>
        <w:t xml:space="preserve">Приложение № 1 </w:t>
      </w:r>
    </w:p>
    <w:p w:rsidR="001129C0" w:rsidRPr="00DE4529" w:rsidRDefault="001129C0" w:rsidP="00E71514">
      <w:pPr>
        <w:pStyle w:val="Default"/>
        <w:spacing w:before="240" w:line="276" w:lineRule="auto"/>
        <w:jc w:val="center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>Требования к содержанию, оформлению и защите учебно-исследовательского проекта</w:t>
      </w:r>
    </w:p>
    <w:p w:rsidR="001129C0" w:rsidRPr="00DE4529" w:rsidRDefault="001129C0" w:rsidP="00E71514">
      <w:pPr>
        <w:pStyle w:val="Default"/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Проект позволяет учащимся обобщить полученные знания на основе интеграции различных научных направлений с учетом общих (глобальных) и региональных процессов, широко применять знания и умения, приобретенные в практической деятельности, и главное – высказать свою точку зрения и предложить нестандартные, творческие пути решения той или иной проблемы. </w:t>
      </w:r>
    </w:p>
    <w:p w:rsidR="001129C0" w:rsidRPr="00DE4529" w:rsidRDefault="001129C0" w:rsidP="00E71514">
      <w:pPr>
        <w:pStyle w:val="Default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>Требования к структуре и содержанию проекта</w:t>
      </w:r>
    </w:p>
    <w:p w:rsidR="00ED52E0" w:rsidRPr="00E71514" w:rsidRDefault="00352B0D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DE4529">
        <w:rPr>
          <w:rFonts w:ascii="Liberation Serif" w:hAnsi="Liberation Serif"/>
          <w:b/>
          <w:sz w:val="28"/>
          <w:szCs w:val="28"/>
        </w:rPr>
        <w:t>1.Проект должен содержать следующие части:</w:t>
      </w:r>
      <w:r w:rsidRPr="00DE4529">
        <w:rPr>
          <w:rFonts w:ascii="Liberation Serif" w:hAnsi="Liberation Serif"/>
          <w:sz w:val="28"/>
          <w:szCs w:val="28"/>
        </w:rPr>
        <w:t xml:space="preserve"> титульный лист, </w:t>
      </w:r>
      <w:r w:rsidRPr="00DE4529">
        <w:rPr>
          <w:rFonts w:ascii="Liberation Serif" w:hAnsi="Liberation Serif"/>
          <w:sz w:val="28"/>
          <w:szCs w:val="28"/>
          <w:u w:val="single"/>
        </w:rPr>
        <w:t>аннотация,</w:t>
      </w:r>
      <w:r w:rsidRPr="00DE4529">
        <w:rPr>
          <w:rFonts w:ascii="Liberation Serif" w:hAnsi="Liberation Serif"/>
          <w:sz w:val="28"/>
          <w:szCs w:val="28"/>
        </w:rPr>
        <w:t xml:space="preserve"> введение, основная часть (теоретическая и практическая), заключение и выводы, список использованных информационных источников и приложения.</w:t>
      </w:r>
    </w:p>
    <w:p w:rsidR="00352B0D" w:rsidRPr="00DE4529" w:rsidRDefault="00352B0D" w:rsidP="00E71514">
      <w:pPr>
        <w:pStyle w:val="Default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>2. Содержание:</w:t>
      </w:r>
    </w:p>
    <w:p w:rsidR="001703D8" w:rsidRPr="00DE4529" w:rsidRDefault="00ED52E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1226A">
        <w:rPr>
          <w:rFonts w:ascii="Liberation Serif" w:hAnsi="Liberation Serif"/>
          <w:bCs/>
          <w:sz w:val="28"/>
          <w:szCs w:val="28"/>
          <w:u w:val="single"/>
        </w:rPr>
        <w:t>Титульный лист,</w:t>
      </w:r>
      <w:r w:rsidRPr="00DE4529">
        <w:rPr>
          <w:rFonts w:ascii="Liberation Serif" w:hAnsi="Liberation Serif"/>
          <w:sz w:val="28"/>
          <w:szCs w:val="28"/>
        </w:rPr>
        <w:t xml:space="preserve"> на котором указываются – (сверху вниз): </w:t>
      </w:r>
    </w:p>
    <w:p w:rsidR="001703D8" w:rsidRPr="00DE4529" w:rsidRDefault="001703D8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</w:t>
      </w:r>
      <w:r w:rsidR="00ED52E0" w:rsidRPr="00DE4529">
        <w:rPr>
          <w:rFonts w:ascii="Liberation Serif" w:hAnsi="Liberation Serif"/>
          <w:sz w:val="28"/>
          <w:szCs w:val="28"/>
        </w:rPr>
        <w:t xml:space="preserve">Министерство общего и профессионального образования Свердловской области, </w:t>
      </w:r>
    </w:p>
    <w:p w:rsidR="001703D8" w:rsidRPr="00DE4529" w:rsidRDefault="001703D8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-</w:t>
      </w:r>
      <w:r w:rsidR="00ED52E0" w:rsidRPr="00DE4529">
        <w:rPr>
          <w:rFonts w:ascii="Liberation Serif" w:hAnsi="Liberation Serif"/>
          <w:sz w:val="28"/>
          <w:szCs w:val="28"/>
        </w:rPr>
        <w:t xml:space="preserve">Управление образования территории, </w:t>
      </w:r>
    </w:p>
    <w:p w:rsidR="001703D8" w:rsidRPr="00DE4529" w:rsidRDefault="001703D8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</w:t>
      </w:r>
      <w:r w:rsidR="00ED52E0" w:rsidRPr="00DE4529">
        <w:rPr>
          <w:rFonts w:ascii="Liberation Serif" w:hAnsi="Liberation Serif"/>
          <w:sz w:val="28"/>
          <w:szCs w:val="28"/>
        </w:rPr>
        <w:t>название учреждения и объединения;</w:t>
      </w:r>
    </w:p>
    <w:p w:rsidR="001703D8" w:rsidRPr="00DE4529" w:rsidRDefault="001703D8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-</w:t>
      </w:r>
      <w:r w:rsidR="00ED52E0" w:rsidRPr="00DE4529">
        <w:rPr>
          <w:rFonts w:ascii="Liberation Serif" w:hAnsi="Liberation Serif"/>
          <w:sz w:val="28"/>
          <w:szCs w:val="28"/>
        </w:rPr>
        <w:t xml:space="preserve"> направление, на котором планируется защита проекта, </w:t>
      </w:r>
    </w:p>
    <w:p w:rsidR="001703D8" w:rsidRPr="00DE4529" w:rsidRDefault="001703D8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-</w:t>
      </w:r>
      <w:r w:rsidR="00ED52E0" w:rsidRPr="00DE4529">
        <w:rPr>
          <w:rFonts w:ascii="Liberation Serif" w:hAnsi="Liberation Serif"/>
          <w:sz w:val="28"/>
          <w:szCs w:val="28"/>
        </w:rPr>
        <w:t>тема проекта</w:t>
      </w:r>
      <w:r w:rsidRPr="00DE4529">
        <w:rPr>
          <w:rFonts w:ascii="Liberation Serif" w:hAnsi="Liberation Serif"/>
          <w:sz w:val="28"/>
          <w:szCs w:val="28"/>
        </w:rPr>
        <w:t xml:space="preserve"> (должна отражать содержание проекта, быть конкретной и информативной)</w:t>
      </w:r>
      <w:r w:rsidR="00ED52E0" w:rsidRPr="00DE4529">
        <w:rPr>
          <w:rFonts w:ascii="Liberation Serif" w:hAnsi="Liberation Serif"/>
          <w:sz w:val="28"/>
          <w:szCs w:val="28"/>
        </w:rPr>
        <w:t>;</w:t>
      </w:r>
    </w:p>
    <w:p w:rsidR="001703D8" w:rsidRPr="00DE4529" w:rsidRDefault="001703D8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</w:t>
      </w:r>
      <w:r w:rsidR="00ED52E0" w:rsidRPr="00DE4529">
        <w:rPr>
          <w:rFonts w:ascii="Liberation Serif" w:hAnsi="Liberation Serif"/>
          <w:sz w:val="28"/>
          <w:szCs w:val="28"/>
        </w:rPr>
        <w:t xml:space="preserve"> фамилия, имя, отчество(полностью) автора (-ов)</w:t>
      </w:r>
      <w:r w:rsidRPr="00DE4529">
        <w:rPr>
          <w:rFonts w:ascii="Liberation Serif" w:hAnsi="Liberation Serif"/>
          <w:sz w:val="28"/>
          <w:szCs w:val="28"/>
        </w:rPr>
        <w:t xml:space="preserve"> (при соавторстве имена авторов располагаются в алфавитном порядке)</w:t>
      </w:r>
      <w:r w:rsidR="00ED52E0" w:rsidRPr="00DE4529">
        <w:rPr>
          <w:rFonts w:ascii="Liberation Serif" w:hAnsi="Liberation Serif"/>
          <w:sz w:val="28"/>
          <w:szCs w:val="28"/>
        </w:rPr>
        <w:t xml:space="preserve">, класс; </w:t>
      </w:r>
    </w:p>
    <w:p w:rsidR="001703D8" w:rsidRPr="00DE4529" w:rsidRDefault="001703D8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</w:t>
      </w:r>
      <w:r w:rsidR="00ED52E0" w:rsidRPr="00DE4529">
        <w:rPr>
          <w:rFonts w:ascii="Liberation Serif" w:hAnsi="Liberation Serif"/>
          <w:sz w:val="28"/>
          <w:szCs w:val="28"/>
        </w:rPr>
        <w:t>фамилия, имя, отчество (полностью) и должности руководителя работы и (или) консультанта;</w:t>
      </w:r>
    </w:p>
    <w:p w:rsidR="00ED52E0" w:rsidRPr="00DE4529" w:rsidRDefault="001703D8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-</w:t>
      </w:r>
      <w:r w:rsidR="00ED52E0" w:rsidRPr="00DE4529">
        <w:rPr>
          <w:rFonts w:ascii="Liberation Serif" w:hAnsi="Liberation Serif"/>
          <w:sz w:val="28"/>
          <w:szCs w:val="28"/>
        </w:rPr>
        <w:t xml:space="preserve"> название населенного пункта; год выполнения работы; </w:t>
      </w:r>
    </w:p>
    <w:p w:rsidR="00352B0D" w:rsidRPr="00DE4529" w:rsidRDefault="00352B0D" w:rsidP="00E71514">
      <w:pPr>
        <w:pStyle w:val="Default"/>
        <w:spacing w:line="276" w:lineRule="auto"/>
        <w:jc w:val="both"/>
        <w:rPr>
          <w:rFonts w:ascii="Liberation Serif" w:hAnsi="Liberation Serif"/>
          <w:bCs/>
          <w:sz w:val="28"/>
          <w:szCs w:val="28"/>
        </w:rPr>
      </w:pPr>
      <w:r w:rsidRPr="0091226A">
        <w:rPr>
          <w:rFonts w:ascii="Liberation Serif" w:hAnsi="Liberation Serif"/>
          <w:bCs/>
          <w:sz w:val="28"/>
          <w:szCs w:val="28"/>
          <w:u w:val="single"/>
        </w:rPr>
        <w:t>Аннотация</w:t>
      </w:r>
      <w:r w:rsidRPr="00DE452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DE4529">
        <w:rPr>
          <w:rFonts w:ascii="Liberation Serif" w:hAnsi="Liberation Serif"/>
          <w:bCs/>
          <w:sz w:val="28"/>
          <w:szCs w:val="28"/>
        </w:rPr>
        <w:t xml:space="preserve"> представляет собой краткое изложение содержания проекта (5-10 строк машинописного текста, 400-600 знаков). Каждая фраза аннотации должна начинаться со слов «описывается», «рассматривается», «предлагается» и т.п.</w:t>
      </w:r>
    </w:p>
    <w:p w:rsidR="001703D8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91226A">
        <w:rPr>
          <w:rFonts w:ascii="Liberation Serif" w:hAnsi="Liberation Serif"/>
          <w:bCs/>
          <w:sz w:val="28"/>
          <w:szCs w:val="28"/>
          <w:u w:val="single"/>
        </w:rPr>
        <w:t xml:space="preserve">Введение: </w:t>
      </w:r>
      <w:r w:rsidR="001703D8" w:rsidRPr="00DE4529">
        <w:rPr>
          <w:rFonts w:ascii="Liberation Serif" w:hAnsi="Liberation Serif"/>
          <w:sz w:val="28"/>
          <w:szCs w:val="28"/>
        </w:rPr>
        <w:t>во введении формулируются основная цель и задачи проекта,  обосновывается актуальность и практическая значимость. Введение должно быть кратким</w:t>
      </w:r>
      <w:r w:rsidR="00E71514">
        <w:rPr>
          <w:rFonts w:ascii="Liberation Serif" w:hAnsi="Liberation Serif"/>
          <w:sz w:val="28"/>
          <w:szCs w:val="28"/>
        </w:rPr>
        <w:t xml:space="preserve"> (рекомендуется 10-20 строк машинописного текста)</w:t>
      </w:r>
      <w:r w:rsidR="001703D8" w:rsidRPr="00DE4529">
        <w:rPr>
          <w:rFonts w:ascii="Liberation Serif" w:hAnsi="Liberation Serif"/>
          <w:sz w:val="28"/>
          <w:szCs w:val="28"/>
        </w:rPr>
        <w:t xml:space="preserve">. </w:t>
      </w:r>
    </w:p>
    <w:p w:rsidR="0091226A" w:rsidRDefault="0091226A" w:rsidP="0091226A">
      <w:pPr>
        <w:pStyle w:val="Default"/>
        <w:spacing w:line="276" w:lineRule="auto"/>
        <w:jc w:val="both"/>
        <w:rPr>
          <w:rFonts w:ascii="Liberation Serif" w:hAnsi="Liberation Serif"/>
          <w:bCs/>
          <w:sz w:val="28"/>
          <w:szCs w:val="28"/>
        </w:rPr>
      </w:pPr>
      <w:r w:rsidRPr="0091226A">
        <w:rPr>
          <w:rFonts w:ascii="Liberation Serif" w:hAnsi="Liberation Serif"/>
          <w:bCs/>
          <w:sz w:val="28"/>
          <w:szCs w:val="28"/>
          <w:u w:val="single"/>
        </w:rPr>
        <w:t>Основная часть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E71514">
        <w:rPr>
          <w:rFonts w:ascii="Liberation Serif" w:hAnsi="Liberation Serif"/>
          <w:bCs/>
          <w:sz w:val="28"/>
          <w:szCs w:val="28"/>
        </w:rPr>
        <w:t xml:space="preserve">(Разделы: </w:t>
      </w:r>
      <w:r>
        <w:rPr>
          <w:rFonts w:ascii="Liberation Serif" w:hAnsi="Liberation Serif"/>
          <w:bCs/>
          <w:sz w:val="28"/>
          <w:szCs w:val="28"/>
        </w:rPr>
        <w:t xml:space="preserve">Обзор литературы. </w:t>
      </w:r>
      <w:r w:rsidRPr="00E71514">
        <w:rPr>
          <w:rFonts w:ascii="Liberation Serif" w:hAnsi="Liberation Serif"/>
          <w:bCs/>
          <w:sz w:val="28"/>
          <w:szCs w:val="28"/>
        </w:rPr>
        <w:t xml:space="preserve">Методы исследования. Результаты и их обсуждение): </w:t>
      </w:r>
    </w:p>
    <w:p w:rsidR="001129C0" w:rsidRPr="0091226A" w:rsidRDefault="0091226A" w:rsidP="0091226A">
      <w:pPr>
        <w:pStyle w:val="Default"/>
        <w:spacing w:line="276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</w:t>
      </w:r>
      <w:r w:rsidR="00352B0D" w:rsidRPr="00DE4529">
        <w:rPr>
          <w:rFonts w:ascii="Liberation Serif" w:hAnsi="Liberation Serif"/>
          <w:sz w:val="28"/>
          <w:szCs w:val="28"/>
        </w:rPr>
        <w:t>Краткий о</w:t>
      </w:r>
      <w:r w:rsidR="001129C0" w:rsidRPr="00DE4529">
        <w:rPr>
          <w:rFonts w:ascii="Liberation Serif" w:hAnsi="Liberation Serif"/>
          <w:sz w:val="28"/>
          <w:szCs w:val="28"/>
        </w:rPr>
        <w:t xml:space="preserve">бзор литературных источников (недопустимы ссылки на газетные статьи и популярную литературу ненаучного содержания), выдвижение </w:t>
      </w:r>
      <w:r w:rsidR="001129C0" w:rsidRPr="00DE4529">
        <w:rPr>
          <w:rFonts w:ascii="Liberation Serif" w:hAnsi="Liberation Serif"/>
          <w:sz w:val="28"/>
          <w:szCs w:val="28"/>
        </w:rPr>
        <w:lastRenderedPageBreak/>
        <w:t>гипотез,</w:t>
      </w:r>
      <w:r w:rsidR="00ED52E0" w:rsidRPr="00DE4529">
        <w:rPr>
          <w:rFonts w:ascii="Liberation Serif" w:hAnsi="Liberation Serif"/>
          <w:sz w:val="28"/>
          <w:szCs w:val="28"/>
        </w:rPr>
        <w:t xml:space="preserve"> краткий сравнительный анализ исследований в этой области,</w:t>
      </w:r>
      <w:r w:rsidR="001129C0" w:rsidRPr="00DE4529">
        <w:rPr>
          <w:rFonts w:ascii="Liberation Serif" w:hAnsi="Liberation Serif"/>
          <w:sz w:val="28"/>
          <w:szCs w:val="28"/>
        </w:rPr>
        <w:t xml:space="preserve"> характеристика объекта исследования с указанием места, срока и продолжительности исследования. 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Методика исследования. Описание методов и методик проведения работы, сбора и обработки материала. 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Описание проведенного исследования для доказательства выдвинутых гипотез, изложение обработанного материала. 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Результаты и их обсуждение. Описание результатов исследования (качественные и количественные данные), желательно предоставление результатов в виде таблиц, графиков, схем, диаграмм. </w:t>
      </w:r>
    </w:p>
    <w:p w:rsidR="001129C0" w:rsidRPr="0091226A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91226A">
        <w:rPr>
          <w:rFonts w:ascii="Liberation Serif" w:hAnsi="Liberation Serif"/>
          <w:sz w:val="28"/>
          <w:szCs w:val="28"/>
          <w:u w:val="single"/>
        </w:rPr>
        <w:t>Заключение</w:t>
      </w:r>
      <w:r w:rsidR="00ED52E0" w:rsidRPr="0091226A">
        <w:rPr>
          <w:rFonts w:ascii="Liberation Serif" w:hAnsi="Liberation Serif"/>
          <w:sz w:val="28"/>
          <w:szCs w:val="28"/>
          <w:u w:val="single"/>
        </w:rPr>
        <w:t xml:space="preserve"> и выводы</w:t>
      </w:r>
      <w:r w:rsidRPr="0091226A">
        <w:rPr>
          <w:rFonts w:ascii="Liberation Serif" w:hAnsi="Liberation Serif"/>
          <w:sz w:val="28"/>
          <w:szCs w:val="28"/>
          <w:u w:val="single"/>
        </w:rPr>
        <w:t xml:space="preserve">: </w:t>
      </w:r>
    </w:p>
    <w:p w:rsidR="00602576" w:rsidRPr="00E71514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ab/>
        <w:t xml:space="preserve">Должно содержать анализ достижения поставленных целей и задач; </w:t>
      </w:r>
      <w:r w:rsidR="00E71514">
        <w:rPr>
          <w:rFonts w:ascii="Liberation Serif" w:hAnsi="Liberation Serif"/>
          <w:sz w:val="28"/>
          <w:szCs w:val="28"/>
        </w:rPr>
        <w:t>соответствовать введению, теме исследования; отражать новизну</w:t>
      </w:r>
      <w:r w:rsidRPr="00DE4529">
        <w:rPr>
          <w:rFonts w:ascii="Liberation Serif" w:hAnsi="Liberation Serif"/>
          <w:sz w:val="28"/>
          <w:szCs w:val="28"/>
        </w:rPr>
        <w:t xml:space="preserve"> полученных данных; практическую</w:t>
      </w:r>
      <w:r w:rsidR="00ED52E0" w:rsidRPr="00DE4529">
        <w:rPr>
          <w:rFonts w:ascii="Liberation Serif" w:hAnsi="Liberation Serif"/>
          <w:sz w:val="28"/>
          <w:szCs w:val="28"/>
        </w:rPr>
        <w:t xml:space="preserve"> и прикладную </w:t>
      </w:r>
      <w:r w:rsidRPr="00DE4529">
        <w:rPr>
          <w:rFonts w:ascii="Liberation Serif" w:hAnsi="Liberation Serif"/>
          <w:sz w:val="28"/>
          <w:szCs w:val="28"/>
        </w:rPr>
        <w:t xml:space="preserve"> значимости работы; социальный и др. эффект; обоснование перспективы дальнейшей работы. </w:t>
      </w:r>
    </w:p>
    <w:p w:rsidR="001129C0" w:rsidRPr="00DE4529" w:rsidRDefault="00ED52E0" w:rsidP="00E71514">
      <w:pPr>
        <w:pStyle w:val="Default"/>
        <w:spacing w:line="276" w:lineRule="auto"/>
        <w:ind w:firstLine="567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 xml:space="preserve">3. </w:t>
      </w:r>
      <w:r w:rsidR="001129C0" w:rsidRPr="00DE4529">
        <w:rPr>
          <w:rFonts w:ascii="Liberation Serif" w:hAnsi="Liberation Serif"/>
          <w:b/>
          <w:bCs/>
          <w:sz w:val="28"/>
          <w:szCs w:val="28"/>
        </w:rPr>
        <w:t>Оформление учебно-исследовательского проекта: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 xml:space="preserve">Структура: </w:t>
      </w:r>
    </w:p>
    <w:p w:rsidR="00FE3011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- титульный лист,</w:t>
      </w:r>
    </w:p>
    <w:p w:rsidR="00ED52E0" w:rsidRPr="00DE4529" w:rsidRDefault="00ED52E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- аннотация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содержание с обозначением всех разделов и указанием страниц; 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введение; 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теоретическая часть; 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основная часть; 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заключение; 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i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список использованных источников и литературы оформленный в соответствии с правилами составления библиографического списка, </w:t>
      </w:r>
      <w:r w:rsidRPr="00DE4529">
        <w:rPr>
          <w:rFonts w:ascii="Liberation Serif" w:hAnsi="Liberation Serif"/>
          <w:i/>
          <w:sz w:val="28"/>
          <w:szCs w:val="28"/>
        </w:rPr>
        <w:t>например: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1. Нейман Л.В. Анатомия, физиология и патология органов слуха и речи. М.: Просвещение, 1970. 184 с. 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2. Основы современной физиологии. Слуховая система / Под.ред. Альтмана Я.А. Л.: Наука, 1990. 620 с 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3. Ушакова Т. Н. Детская речь – ее истоки и первые шаги в развитии // Психологический журнал. 1999. Т. 20. № 3. С. 59-69. </w:t>
      </w:r>
    </w:p>
    <w:p w:rsidR="001129C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4. На Западе растет производство черной икры. 21 мая 2006 //http://www.vz.ru/newz/2006/5/21/34465.html </w:t>
      </w:r>
    </w:p>
    <w:p w:rsidR="00ED52E0" w:rsidRPr="00DE4529" w:rsidRDefault="001129C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Приложения (карты, схемы, графики, диаграммы, иллюстрации, фотографии и т.д.); </w:t>
      </w:r>
    </w:p>
    <w:p w:rsidR="00ED52E0" w:rsidRPr="00DE4529" w:rsidRDefault="00ED52E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>4.</w:t>
      </w:r>
      <w:r w:rsidRPr="00DE4529">
        <w:rPr>
          <w:rFonts w:ascii="Liberation Serif" w:hAnsi="Liberation Serif"/>
          <w:sz w:val="28"/>
          <w:szCs w:val="28"/>
        </w:rPr>
        <w:t xml:space="preserve"> В</w:t>
      </w:r>
      <w:r w:rsidR="001129C0" w:rsidRPr="00DE4529">
        <w:rPr>
          <w:rFonts w:ascii="Liberation Serif" w:hAnsi="Liberation Serif"/>
          <w:sz w:val="28"/>
          <w:szCs w:val="28"/>
        </w:rPr>
        <w:t>се текстовые материалы должны быть написаны на русском языке, набраны на компьютере. Листы конкурсных материалов должны быть надежно скреплены в скоросшивателе и т.п., страницы пронумерованы</w:t>
      </w:r>
      <w:r w:rsidRPr="00DE4529">
        <w:rPr>
          <w:rFonts w:ascii="Liberation Serif" w:hAnsi="Liberation Serif"/>
          <w:sz w:val="28"/>
          <w:szCs w:val="28"/>
        </w:rPr>
        <w:t xml:space="preserve"> в </w:t>
      </w:r>
      <w:r w:rsidRPr="00DE4529">
        <w:rPr>
          <w:rFonts w:ascii="Liberation Serif" w:hAnsi="Liberation Serif"/>
          <w:sz w:val="28"/>
          <w:szCs w:val="28"/>
        </w:rPr>
        <w:lastRenderedPageBreak/>
        <w:t>правом верхнем углу</w:t>
      </w:r>
      <w:r w:rsidR="001129C0" w:rsidRPr="00DE4529">
        <w:rPr>
          <w:rFonts w:ascii="Liberation Serif" w:hAnsi="Liberation Serif"/>
          <w:sz w:val="28"/>
          <w:szCs w:val="28"/>
        </w:rPr>
        <w:t>. Формат текстового материала – лист А-4, 14 размер шри</w:t>
      </w:r>
      <w:r w:rsidRPr="00DE4529">
        <w:rPr>
          <w:rFonts w:ascii="Liberation Serif" w:hAnsi="Liberation Serif"/>
          <w:sz w:val="28"/>
          <w:szCs w:val="28"/>
        </w:rPr>
        <w:t xml:space="preserve">фта, одинарный </w:t>
      </w:r>
      <w:r w:rsidR="001129C0" w:rsidRPr="00DE4529">
        <w:rPr>
          <w:rFonts w:ascii="Liberation Serif" w:hAnsi="Liberation Serif"/>
          <w:sz w:val="28"/>
          <w:szCs w:val="28"/>
        </w:rPr>
        <w:t xml:space="preserve"> междустрочный интервал, шрифт TimesNewRoman</w:t>
      </w:r>
      <w:r w:rsidRPr="00DE4529">
        <w:rPr>
          <w:rFonts w:ascii="Liberation Serif" w:hAnsi="Liberation Serif"/>
          <w:sz w:val="28"/>
          <w:szCs w:val="28"/>
        </w:rPr>
        <w:t xml:space="preserve"> илиLiberation Serif , объем работы – не более 30 страниц; </w:t>
      </w:r>
      <w:r w:rsidR="001129C0" w:rsidRPr="00DE4529">
        <w:rPr>
          <w:rFonts w:ascii="Liberation Serif" w:hAnsi="Liberation Serif"/>
          <w:sz w:val="28"/>
          <w:szCs w:val="28"/>
        </w:rPr>
        <w:t xml:space="preserve">поля страниц: левое – 3 см, верхнее и нижнее </w:t>
      </w:r>
      <w:r w:rsidRPr="00DE4529">
        <w:rPr>
          <w:rFonts w:ascii="Liberation Serif" w:hAnsi="Liberation Serif"/>
          <w:sz w:val="28"/>
          <w:szCs w:val="28"/>
        </w:rPr>
        <w:t>– 1,5 см, правое – 2 см.</w:t>
      </w:r>
    </w:p>
    <w:p w:rsidR="00ED52E0" w:rsidRPr="00DE4529" w:rsidRDefault="00ED52E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>5.</w:t>
      </w:r>
      <w:r w:rsidRPr="00DE4529">
        <w:rPr>
          <w:rFonts w:ascii="Liberation Serif" w:hAnsi="Liberation Serif"/>
          <w:sz w:val="28"/>
          <w:szCs w:val="28"/>
        </w:rPr>
        <w:t xml:space="preserve"> П</w:t>
      </w:r>
      <w:r w:rsidR="001129C0" w:rsidRPr="00DE4529">
        <w:rPr>
          <w:rFonts w:ascii="Liberation Serif" w:hAnsi="Liberation Serif"/>
          <w:sz w:val="28"/>
          <w:szCs w:val="28"/>
        </w:rPr>
        <w:t xml:space="preserve">ри выполнении работы являются обязательными ссылки на использованную литературу и информационные источники, которые могут быть помещены как </w:t>
      </w:r>
      <w:r w:rsidRPr="00DE4529">
        <w:rPr>
          <w:rFonts w:ascii="Liberation Serif" w:hAnsi="Liberation Serif"/>
          <w:sz w:val="28"/>
          <w:szCs w:val="28"/>
        </w:rPr>
        <w:t>в тексте, так и в конце работы.</w:t>
      </w:r>
    </w:p>
    <w:p w:rsidR="00ED52E0" w:rsidRPr="00DE4529" w:rsidRDefault="00ED52E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>6.</w:t>
      </w:r>
      <w:r w:rsidRPr="00DE4529">
        <w:rPr>
          <w:rFonts w:ascii="Liberation Serif" w:hAnsi="Liberation Serif"/>
          <w:sz w:val="28"/>
          <w:szCs w:val="28"/>
        </w:rPr>
        <w:t xml:space="preserve"> Г</w:t>
      </w:r>
      <w:r w:rsidR="001129C0" w:rsidRPr="00DE4529">
        <w:rPr>
          <w:rFonts w:ascii="Liberation Serif" w:hAnsi="Liberation Serif"/>
          <w:sz w:val="28"/>
          <w:szCs w:val="28"/>
        </w:rPr>
        <w:t xml:space="preserve">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5F01DE" w:rsidRPr="00DE4529" w:rsidRDefault="00ED52E0" w:rsidP="00E71514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>7.</w:t>
      </w:r>
      <w:r w:rsidRPr="00DE4529">
        <w:rPr>
          <w:rFonts w:ascii="Liberation Serif" w:hAnsi="Liberation Serif"/>
          <w:sz w:val="28"/>
          <w:szCs w:val="28"/>
        </w:rPr>
        <w:t xml:space="preserve"> Все приложения должны быть пронумерованы, озаглавлены и обеспеченны ссылками. Картографический материал должен иметь условные обозначения и масштаб. </w:t>
      </w:r>
    </w:p>
    <w:p w:rsidR="005F01DE" w:rsidRPr="00DE4529" w:rsidRDefault="005F01DE" w:rsidP="00E71514">
      <w:pPr>
        <w:pStyle w:val="Default"/>
        <w:spacing w:line="276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DE4529">
        <w:rPr>
          <w:rFonts w:ascii="Liberation Serif" w:hAnsi="Liberation Serif"/>
          <w:b/>
          <w:sz w:val="28"/>
          <w:szCs w:val="28"/>
        </w:rPr>
        <w:t>8.</w:t>
      </w:r>
      <w:r w:rsidRPr="00DE4529">
        <w:rPr>
          <w:rFonts w:ascii="Liberation Serif" w:hAnsi="Liberation Serif"/>
          <w:sz w:val="28"/>
          <w:szCs w:val="28"/>
        </w:rPr>
        <w:t xml:space="preserve"> Презентация должна содержать не менее 5 слайдов, включающая в себя фото и/или видео  материал </w:t>
      </w:r>
      <w:r w:rsidRPr="00DE4529">
        <w:rPr>
          <w:rFonts w:ascii="Liberation Serif" w:hAnsi="Liberation Serif"/>
          <w:b/>
          <w:sz w:val="28"/>
          <w:szCs w:val="28"/>
          <w:u w:val="single"/>
        </w:rPr>
        <w:t>с минимальным количеством текста на слайде.</w:t>
      </w:r>
    </w:p>
    <w:p w:rsidR="001703D8" w:rsidRPr="00DE4529" w:rsidRDefault="001A3CC8" w:rsidP="00E7151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b/>
          <w:sz w:val="28"/>
          <w:szCs w:val="28"/>
        </w:rPr>
        <w:t>9.</w:t>
      </w:r>
      <w:r w:rsidR="001129C0" w:rsidRPr="00DE4529">
        <w:rPr>
          <w:rFonts w:ascii="Liberation Serif" w:hAnsi="Liberation Serif" w:cs="Times New Roman"/>
          <w:sz w:val="28"/>
          <w:szCs w:val="28"/>
        </w:rPr>
        <w:t xml:space="preserve">Для защиты проекта необходимо подготовить устный доклад, продолжительностью </w:t>
      </w:r>
      <w:r w:rsidR="001129C0" w:rsidRPr="00DE4529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не более 5 минут</w:t>
      </w:r>
      <w:r w:rsidR="001129C0" w:rsidRPr="00DE4529">
        <w:rPr>
          <w:rFonts w:ascii="Liberation Serif" w:hAnsi="Liberation Serif" w:cs="Times New Roman"/>
          <w:sz w:val="28"/>
          <w:szCs w:val="28"/>
        </w:rPr>
        <w:t xml:space="preserve">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 должны быть представлены в виде презентации MicrosoftPowerPoint и хорошо читаться на расстоянии не менее 5 м. </w:t>
      </w:r>
    </w:p>
    <w:p w:rsidR="001703D8" w:rsidRPr="00DE4529" w:rsidRDefault="001703D8" w:rsidP="00E71514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A3CC8" w:rsidRPr="00DE4529" w:rsidRDefault="001A3CC8" w:rsidP="00E71514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A3CC8" w:rsidRPr="00DE4529" w:rsidRDefault="001A3CC8" w:rsidP="00E71514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A3CC8" w:rsidRPr="00DE4529" w:rsidRDefault="001A3CC8" w:rsidP="00E71514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A3CC8" w:rsidRDefault="001A3CC8" w:rsidP="00E71514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E71514" w:rsidRDefault="00E71514" w:rsidP="00E71514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E71514" w:rsidRPr="00DE4529" w:rsidRDefault="00E71514" w:rsidP="00E71514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A3CC8" w:rsidRDefault="001A3CC8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91226A" w:rsidRDefault="0091226A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91226A" w:rsidRDefault="0091226A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91226A" w:rsidRDefault="0091226A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91226A" w:rsidRDefault="0091226A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91226A" w:rsidRDefault="0091226A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91226A" w:rsidRDefault="0091226A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91226A" w:rsidRDefault="0091226A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91226A" w:rsidRPr="00DE4529" w:rsidRDefault="0091226A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129C0" w:rsidRPr="00DE4529" w:rsidRDefault="003A722F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lastRenderedPageBreak/>
        <w:t>Приложение 2</w:t>
      </w:r>
      <w:r w:rsidR="001129C0" w:rsidRPr="00DE4529">
        <w:rPr>
          <w:rFonts w:ascii="Liberation Serif" w:hAnsi="Liberation Serif" w:cs="Times New Roman"/>
          <w:sz w:val="28"/>
          <w:szCs w:val="28"/>
        </w:rPr>
        <w:t>.</w:t>
      </w:r>
    </w:p>
    <w:p w:rsidR="001129C0" w:rsidRPr="00DE4529" w:rsidRDefault="001129C0" w:rsidP="001129C0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E4529">
        <w:rPr>
          <w:rFonts w:ascii="Liberation Serif" w:hAnsi="Liberation Serif" w:cs="Times New Roman"/>
          <w:b/>
          <w:sz w:val="28"/>
          <w:szCs w:val="28"/>
        </w:rPr>
        <w:t>Анкета – заявка участника муниципального конкурса защиты учебно-исследовательских проектов «Первые шаги в науке»</w:t>
      </w:r>
    </w:p>
    <w:p w:rsidR="001129C0" w:rsidRPr="00DE4529" w:rsidRDefault="001129C0" w:rsidP="001129C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ОУ _________________________________________________________</w:t>
      </w:r>
    </w:p>
    <w:p w:rsidR="001129C0" w:rsidRPr="00DE4529" w:rsidRDefault="001129C0" w:rsidP="001129C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Контактный тел.: ___________________</w:t>
      </w:r>
    </w:p>
    <w:p w:rsidR="001129C0" w:rsidRPr="00DE4529" w:rsidRDefault="001129C0" w:rsidP="001129C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  <w:lang w:val="en-US"/>
        </w:rPr>
        <w:t>E</w:t>
      </w:r>
      <w:r w:rsidRPr="00DE4529">
        <w:rPr>
          <w:rFonts w:ascii="Liberation Serif" w:hAnsi="Liberation Serif" w:cs="Times New Roman"/>
          <w:sz w:val="28"/>
          <w:szCs w:val="28"/>
        </w:rPr>
        <w:t>-</w:t>
      </w:r>
      <w:r w:rsidRPr="00DE4529">
        <w:rPr>
          <w:rFonts w:ascii="Liberation Serif" w:hAnsi="Liberation Serif" w:cs="Times New Roman"/>
          <w:sz w:val="28"/>
          <w:szCs w:val="28"/>
          <w:lang w:val="en-US"/>
        </w:rPr>
        <w:t>mail</w:t>
      </w:r>
      <w:r w:rsidRPr="00DE4529">
        <w:rPr>
          <w:rFonts w:ascii="Liberation Serif" w:hAnsi="Liberation Serif" w:cs="Times New Roman"/>
          <w:sz w:val="28"/>
          <w:szCs w:val="28"/>
        </w:rPr>
        <w:t>ОУ _________________________</w:t>
      </w:r>
    </w:p>
    <w:tbl>
      <w:tblPr>
        <w:tblW w:w="1077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1290"/>
        <w:gridCol w:w="1687"/>
        <w:gridCol w:w="1062"/>
        <w:gridCol w:w="1062"/>
        <w:gridCol w:w="1758"/>
        <w:gridCol w:w="1063"/>
        <w:gridCol w:w="1063"/>
      </w:tblGrid>
      <w:tr w:rsidR="001129C0" w:rsidRPr="00DE4529" w:rsidTr="00646CC9">
        <w:trPr>
          <w:trHeight w:val="416"/>
        </w:trPr>
        <w:tc>
          <w:tcPr>
            <w:tcW w:w="1789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90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ФИО автора (полностью)</w:t>
            </w: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Класс, дата рождения</w:t>
            </w: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Контактный тел., </w:t>
            </w:r>
            <w:r w:rsidRPr="00DE452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e-mail</w:t>
            </w: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автора</w:t>
            </w:r>
          </w:p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Контактный тел.,</w:t>
            </w:r>
          </w:p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129C0" w:rsidRPr="00DE4529" w:rsidTr="00646CC9">
        <w:trPr>
          <w:trHeight w:val="416"/>
        </w:trPr>
        <w:tc>
          <w:tcPr>
            <w:tcW w:w="1789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1129C0" w:rsidRPr="00DE4529" w:rsidTr="00646CC9">
        <w:trPr>
          <w:trHeight w:val="416"/>
        </w:trPr>
        <w:tc>
          <w:tcPr>
            <w:tcW w:w="1789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1129C0" w:rsidRPr="00DE4529" w:rsidTr="00646CC9">
        <w:trPr>
          <w:trHeight w:val="416"/>
        </w:trPr>
        <w:tc>
          <w:tcPr>
            <w:tcW w:w="1789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1129C0" w:rsidRPr="00DE4529" w:rsidTr="00646CC9">
        <w:trPr>
          <w:trHeight w:val="416"/>
        </w:trPr>
        <w:tc>
          <w:tcPr>
            <w:tcW w:w="1789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1129C0" w:rsidRPr="00DE4529" w:rsidTr="00646CC9">
        <w:trPr>
          <w:trHeight w:val="416"/>
        </w:trPr>
        <w:tc>
          <w:tcPr>
            <w:tcW w:w="1789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</w:tbl>
    <w:p w:rsidR="001129C0" w:rsidRPr="00DE4529" w:rsidRDefault="001129C0" w:rsidP="001129C0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129C0" w:rsidRPr="00DE4529" w:rsidRDefault="001129C0" w:rsidP="001129C0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1129C0" w:rsidRPr="00DE4529" w:rsidRDefault="001129C0" w:rsidP="001129C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1129C0" w:rsidRPr="00DE4529" w:rsidRDefault="001129C0" w:rsidP="001129C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1129C0" w:rsidRPr="00DE4529" w:rsidRDefault="001129C0" w:rsidP="001129C0">
      <w:pPr>
        <w:spacing w:after="0" w:line="240" w:lineRule="auto"/>
        <w:ind w:left="720"/>
        <w:jc w:val="both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5F01DE" w:rsidRPr="00DE4529" w:rsidRDefault="005F01DE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5F01DE" w:rsidRPr="00DE4529" w:rsidRDefault="005F01DE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 xml:space="preserve">Приложение № 3 </w:t>
      </w: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3A722F" w:rsidRPr="00DE4529" w:rsidRDefault="003A722F" w:rsidP="003A722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Я,_______________________________________________________________</w:t>
      </w:r>
    </w:p>
    <w:p w:rsidR="003A722F" w:rsidRPr="00DE4529" w:rsidRDefault="003A722F" w:rsidP="003A722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3A722F" w:rsidRPr="00DE4529" w:rsidRDefault="003A722F" w:rsidP="003A722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3A722F" w:rsidRPr="00DE4529" w:rsidRDefault="003A722F" w:rsidP="003A722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DE4529">
        <w:rPr>
          <w:rFonts w:ascii="Liberation Serif" w:hAnsi="Liberation Serif" w:cs="Times New Roman"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A722F" w:rsidRPr="00DE4529" w:rsidRDefault="003A722F" w:rsidP="003A722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далее – (Законный представитель) даю своё согласие муниципальному образовательному учреждению дополнительного образования «Детский экологический центр» (д.Фомина, ул. Советская, 63) (далее – Оператор) на обработку своих персональных данных и персональных данных подопечного:</w:t>
      </w:r>
    </w:p>
    <w:p w:rsidR="003A722F" w:rsidRPr="00DE4529" w:rsidRDefault="003A722F" w:rsidP="003A722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3A722F" w:rsidRPr="00DE4529" w:rsidRDefault="003A722F" w:rsidP="003A722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_____________________________________________________________</w:t>
      </w:r>
    </w:p>
    <w:p w:rsidR="003A722F" w:rsidRPr="00DE4529" w:rsidRDefault="003A722F" w:rsidP="003A722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3A722F" w:rsidRPr="00DE4529" w:rsidRDefault="003A722F" w:rsidP="003A722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DE4529">
        <w:rPr>
          <w:rFonts w:ascii="Liberation Serif" w:hAnsi="Liberation Serif" w:cs="Times New Roman"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3A722F" w:rsidRPr="00DE4529" w:rsidRDefault="003A722F" w:rsidP="003A722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(далее – Подопечный) на следующих условиях: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1.</w:t>
      </w:r>
      <w:r w:rsidRPr="00DE4529">
        <w:rPr>
          <w:rFonts w:ascii="Liberation Serif" w:hAnsi="Liberation Serif" w:cs="Times New Roman"/>
          <w:sz w:val="28"/>
          <w:szCs w:val="28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2.</w:t>
      </w:r>
      <w:r w:rsidRPr="00DE4529">
        <w:rPr>
          <w:rFonts w:ascii="Liberation Serif" w:hAnsi="Liberation Serif" w:cs="Times New Roman"/>
          <w:sz w:val="28"/>
          <w:szCs w:val="28"/>
        </w:rPr>
        <w:tab/>
        <w:t>Перечень персональных данных Законного представителя, передаваемых оператору на обработку: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фамилия, имя, отчество;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номер телефона;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адрес электронной почты.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3.</w:t>
      </w:r>
      <w:r w:rsidRPr="00DE4529">
        <w:rPr>
          <w:rFonts w:ascii="Liberation Serif" w:hAnsi="Liberation Serif" w:cs="Times New Roman"/>
          <w:sz w:val="28"/>
          <w:szCs w:val="28"/>
        </w:rPr>
        <w:tab/>
        <w:t>Перечень персональных данных Подопечного, передаваемых оператору на обработку: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фамилия, имя, отчество;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год, месяц, дата рождения;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образовательное учреждение и его адрес, класс;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номер телефона;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адрес электронной почты.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4.</w:t>
      </w:r>
      <w:r w:rsidRPr="00DE4529">
        <w:rPr>
          <w:rFonts w:ascii="Liberation Serif" w:hAnsi="Liberation Serif" w:cs="Times New Roman"/>
          <w:sz w:val="28"/>
          <w:szCs w:val="28"/>
        </w:rPr>
        <w:tab/>
        <w:t>Согласие даётся Законным представителем с целью организации и проведения конкурса.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5.</w:t>
      </w:r>
      <w:r w:rsidRPr="00DE4529">
        <w:rPr>
          <w:rFonts w:ascii="Liberation Serif" w:hAnsi="Liberation Serif" w:cs="Times New Roman"/>
          <w:sz w:val="28"/>
          <w:szCs w:val="28"/>
        </w:rPr>
        <w:tab/>
        <w:t xml:space="preserve"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</w:t>
      </w:r>
      <w:r w:rsidRPr="00DE4529">
        <w:rPr>
          <w:rFonts w:ascii="Liberation Serif" w:hAnsi="Liberation Serif" w:cs="Times New Roman"/>
          <w:sz w:val="28"/>
          <w:szCs w:val="28"/>
        </w:rPr>
        <w:lastRenderedPageBreak/>
        <w:t>Российской Федерации, Федеральному оператору приоритетного национального проекта «Образование».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6.</w:t>
      </w:r>
      <w:r w:rsidRPr="00DE4529">
        <w:rPr>
          <w:rFonts w:ascii="Liberation Serif" w:hAnsi="Liberation Serif" w:cs="Times New Roman"/>
          <w:sz w:val="28"/>
          <w:szCs w:val="2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3A722F" w:rsidRPr="00DE4529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 xml:space="preserve">фамилия, имя, отчество, </w:t>
      </w:r>
    </w:p>
    <w:p w:rsidR="003A722F" w:rsidRPr="00DE4529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год, месяц, дата рождения,</w:t>
      </w:r>
    </w:p>
    <w:p w:rsidR="003A722F" w:rsidRPr="00DE4529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образовательное учреждение и его адрес, класс.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7.</w:t>
      </w:r>
      <w:r w:rsidRPr="00DE4529">
        <w:rPr>
          <w:rFonts w:ascii="Liberation Serif" w:hAnsi="Liberation Serif" w:cs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A722F" w:rsidRPr="00DE4529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7.1.</w:t>
      </w:r>
      <w:r w:rsidRPr="00DE4529">
        <w:rPr>
          <w:rFonts w:ascii="Liberation Serif" w:hAnsi="Liberation Serif" w:cs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3A722F" w:rsidRPr="00DE4529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7.2.</w:t>
      </w:r>
      <w:r w:rsidRPr="00DE4529">
        <w:rPr>
          <w:rFonts w:ascii="Liberation Serif" w:hAnsi="Liberation Serif" w:cs="Times New Roman"/>
          <w:sz w:val="28"/>
          <w:szCs w:val="28"/>
        </w:rPr>
        <w:tab/>
        <w:t>После завершения обработки персональные данные уничтожаются.</w:t>
      </w:r>
    </w:p>
    <w:p w:rsidR="003A722F" w:rsidRPr="00DE4529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7.3.</w:t>
      </w:r>
      <w:r w:rsidRPr="00DE4529">
        <w:rPr>
          <w:rFonts w:ascii="Liberation Serif" w:hAnsi="Liberation Serif" w:cs="Times New Roman"/>
          <w:sz w:val="28"/>
          <w:szCs w:val="2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3A722F" w:rsidRPr="00DE4529" w:rsidRDefault="003A722F" w:rsidP="003A722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2659"/>
        <w:gridCol w:w="6912"/>
      </w:tblGrid>
      <w:tr w:rsidR="003A722F" w:rsidRPr="00DE4529" w:rsidTr="006B0DEF">
        <w:tc>
          <w:tcPr>
            <w:tcW w:w="5000" w:type="pct"/>
            <w:gridSpan w:val="2"/>
          </w:tcPr>
          <w:p w:rsidR="003A722F" w:rsidRPr="00DE4529" w:rsidRDefault="003A722F" w:rsidP="006B0DE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E4529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«___»___________</w:t>
            </w:r>
            <w:r w:rsidRPr="00DE4529">
              <w:rPr>
                <w:rFonts w:ascii="Liberation Serif" w:hAnsi="Liberation Serif" w:cs="Times New Roman"/>
                <w:sz w:val="28"/>
                <w:szCs w:val="28"/>
              </w:rPr>
              <w:t>____</w:t>
            </w:r>
            <w:r w:rsidRPr="00DE4529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_</w:t>
            </w:r>
            <w:r w:rsidRPr="00DE4529">
              <w:rPr>
                <w:rFonts w:ascii="Liberation Serif" w:hAnsi="Liberation Serif" w:cs="Times New Roman"/>
                <w:sz w:val="28"/>
                <w:szCs w:val="28"/>
              </w:rPr>
              <w:t xml:space="preserve"> 201</w:t>
            </w:r>
            <w:r w:rsidRPr="00DE4529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__</w:t>
            </w:r>
            <w:r w:rsidRPr="00DE4529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</w:tc>
      </w:tr>
      <w:tr w:rsidR="003A722F" w:rsidRPr="00DE4529" w:rsidTr="006B0DEF">
        <w:tc>
          <w:tcPr>
            <w:tcW w:w="5000" w:type="pct"/>
            <w:gridSpan w:val="2"/>
          </w:tcPr>
          <w:p w:rsidR="003A722F" w:rsidRPr="00DE4529" w:rsidRDefault="003A722F" w:rsidP="006B0DE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3A722F" w:rsidRPr="00DE4529" w:rsidTr="006B0DEF">
        <w:tc>
          <w:tcPr>
            <w:tcW w:w="5000" w:type="pct"/>
            <w:gridSpan w:val="2"/>
          </w:tcPr>
          <w:p w:rsidR="003A722F" w:rsidRPr="00DE4529" w:rsidRDefault="003A722F" w:rsidP="006B0DE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3A722F" w:rsidRPr="00DE4529" w:rsidTr="006B0DEF">
        <w:tc>
          <w:tcPr>
            <w:tcW w:w="5000" w:type="pct"/>
            <w:gridSpan w:val="2"/>
          </w:tcPr>
          <w:p w:rsidR="003A722F" w:rsidRPr="00DE4529" w:rsidRDefault="003A722F" w:rsidP="006B0DE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E4529">
              <w:rPr>
                <w:rFonts w:ascii="Liberation Serif" w:hAnsi="Liberation Serif" w:cs="Times New Roman"/>
                <w:sz w:val="28"/>
                <w:szCs w:val="28"/>
              </w:rPr>
              <w:t>_____________________ /_______________________________________________________</w:t>
            </w:r>
          </w:p>
        </w:tc>
      </w:tr>
      <w:tr w:rsidR="003A722F" w:rsidRPr="00DE4529" w:rsidTr="006B0DEF">
        <w:tc>
          <w:tcPr>
            <w:tcW w:w="1389" w:type="pct"/>
          </w:tcPr>
          <w:p w:rsidR="003A722F" w:rsidRPr="00DE4529" w:rsidRDefault="003A722F" w:rsidP="006B0DE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4529">
              <w:rPr>
                <w:rFonts w:ascii="Liberation Serif" w:hAnsi="Liberation Serif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3A722F" w:rsidRPr="00DE4529" w:rsidRDefault="003A722F" w:rsidP="006B0DE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vertAlign w:val="superscript"/>
              </w:rPr>
            </w:pPr>
            <w:r w:rsidRPr="00DE4529">
              <w:rPr>
                <w:rFonts w:ascii="Liberation Serif" w:hAnsi="Liberation Serif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A722F" w:rsidRPr="00DE4529" w:rsidRDefault="003A722F" w:rsidP="003A722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2D5395" w:rsidRPr="00DE4529" w:rsidRDefault="002D5395" w:rsidP="00FE3011">
      <w:pPr>
        <w:tabs>
          <w:tab w:val="left" w:pos="1650"/>
        </w:tabs>
        <w:rPr>
          <w:rFonts w:ascii="Liberation Serif" w:hAnsi="Liberation Serif"/>
        </w:rPr>
      </w:pPr>
    </w:p>
    <w:sectPr w:rsidR="002D5395" w:rsidRPr="00DE4529" w:rsidSect="00D50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00" w:rsidRPr="00ED52E0" w:rsidRDefault="00D47000" w:rsidP="00ED52E0">
      <w:pPr>
        <w:spacing w:after="0" w:line="240" w:lineRule="auto"/>
      </w:pPr>
      <w:r>
        <w:separator/>
      </w:r>
    </w:p>
  </w:endnote>
  <w:endnote w:type="continuationSeparator" w:id="1">
    <w:p w:rsidR="00D47000" w:rsidRPr="00ED52E0" w:rsidRDefault="00D47000" w:rsidP="00ED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00" w:rsidRPr="00ED52E0" w:rsidRDefault="00D47000" w:rsidP="00ED52E0">
      <w:pPr>
        <w:spacing w:after="0" w:line="240" w:lineRule="auto"/>
      </w:pPr>
      <w:r>
        <w:separator/>
      </w:r>
    </w:p>
  </w:footnote>
  <w:footnote w:type="continuationSeparator" w:id="1">
    <w:p w:rsidR="00D47000" w:rsidRPr="00ED52E0" w:rsidRDefault="00D47000" w:rsidP="00ED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234A75BB"/>
    <w:multiLevelType w:val="hybridMultilevel"/>
    <w:tmpl w:val="61C4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0C2E8A"/>
    <w:multiLevelType w:val="hybridMultilevel"/>
    <w:tmpl w:val="870EC480"/>
    <w:lvl w:ilvl="0" w:tplc="F4E6D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C0"/>
    <w:rsid w:val="00005AB0"/>
    <w:rsid w:val="00026411"/>
    <w:rsid w:val="00036EF8"/>
    <w:rsid w:val="000D0194"/>
    <w:rsid w:val="001126FF"/>
    <w:rsid w:val="001129C0"/>
    <w:rsid w:val="001703D8"/>
    <w:rsid w:val="00186A1C"/>
    <w:rsid w:val="001A3CC8"/>
    <w:rsid w:val="001B0C31"/>
    <w:rsid w:val="001D07FE"/>
    <w:rsid w:val="002264DB"/>
    <w:rsid w:val="002354FB"/>
    <w:rsid w:val="00271C52"/>
    <w:rsid w:val="002841D3"/>
    <w:rsid w:val="002902E9"/>
    <w:rsid w:val="00291FB4"/>
    <w:rsid w:val="002B7C27"/>
    <w:rsid w:val="002C2247"/>
    <w:rsid w:val="002D5395"/>
    <w:rsid w:val="00352B0D"/>
    <w:rsid w:val="003A722F"/>
    <w:rsid w:val="003C676B"/>
    <w:rsid w:val="003C68C7"/>
    <w:rsid w:val="003D3221"/>
    <w:rsid w:val="00404338"/>
    <w:rsid w:val="00411487"/>
    <w:rsid w:val="00435977"/>
    <w:rsid w:val="00445345"/>
    <w:rsid w:val="00446422"/>
    <w:rsid w:val="004A3AD9"/>
    <w:rsid w:val="004C0C68"/>
    <w:rsid w:val="004F2914"/>
    <w:rsid w:val="00511C22"/>
    <w:rsid w:val="005A1AE2"/>
    <w:rsid w:val="005C3C01"/>
    <w:rsid w:val="005F01DE"/>
    <w:rsid w:val="00602576"/>
    <w:rsid w:val="00625AB0"/>
    <w:rsid w:val="00646CC9"/>
    <w:rsid w:val="0067248F"/>
    <w:rsid w:val="006743B2"/>
    <w:rsid w:val="006841BA"/>
    <w:rsid w:val="00685543"/>
    <w:rsid w:val="006B5290"/>
    <w:rsid w:val="006D6E71"/>
    <w:rsid w:val="007309B8"/>
    <w:rsid w:val="0076426F"/>
    <w:rsid w:val="007A48C2"/>
    <w:rsid w:val="007B388C"/>
    <w:rsid w:val="00833F44"/>
    <w:rsid w:val="008F3635"/>
    <w:rsid w:val="0091226A"/>
    <w:rsid w:val="0092661D"/>
    <w:rsid w:val="00953A7A"/>
    <w:rsid w:val="00A17C96"/>
    <w:rsid w:val="00A743FB"/>
    <w:rsid w:val="00A84A52"/>
    <w:rsid w:val="00AB50A2"/>
    <w:rsid w:val="00AD2AF0"/>
    <w:rsid w:val="00B10A6D"/>
    <w:rsid w:val="00B3772E"/>
    <w:rsid w:val="00B645EA"/>
    <w:rsid w:val="00BA0AC9"/>
    <w:rsid w:val="00C053E1"/>
    <w:rsid w:val="00C20E6E"/>
    <w:rsid w:val="00C226CF"/>
    <w:rsid w:val="00C56936"/>
    <w:rsid w:val="00CE3E8B"/>
    <w:rsid w:val="00CF0F16"/>
    <w:rsid w:val="00D36F20"/>
    <w:rsid w:val="00D47000"/>
    <w:rsid w:val="00D647F5"/>
    <w:rsid w:val="00D952BA"/>
    <w:rsid w:val="00DD3213"/>
    <w:rsid w:val="00DE4529"/>
    <w:rsid w:val="00E12394"/>
    <w:rsid w:val="00E71514"/>
    <w:rsid w:val="00E748E6"/>
    <w:rsid w:val="00EA34F5"/>
    <w:rsid w:val="00ED52E0"/>
    <w:rsid w:val="00F156C5"/>
    <w:rsid w:val="00F67430"/>
    <w:rsid w:val="00FD27B6"/>
    <w:rsid w:val="00FE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29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129C0"/>
    <w:pPr>
      <w:ind w:left="720"/>
    </w:pPr>
  </w:style>
  <w:style w:type="character" w:styleId="a4">
    <w:name w:val="Hyperlink"/>
    <w:uiPriority w:val="99"/>
    <w:rsid w:val="001129C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129C0"/>
  </w:style>
  <w:style w:type="paragraph" w:customStyle="1" w:styleId="1">
    <w:name w:val="Абзац списка1"/>
    <w:basedOn w:val="a"/>
    <w:rsid w:val="001129C0"/>
    <w:pPr>
      <w:ind w:left="720"/>
    </w:pPr>
    <w:rPr>
      <w:lang w:eastAsia="en-US"/>
    </w:rPr>
  </w:style>
  <w:style w:type="paragraph" w:styleId="a5">
    <w:name w:val="Normal (Web)"/>
    <w:basedOn w:val="a"/>
    <w:rsid w:val="001129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D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2E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2E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D526-0284-40E7-BB77-046A7A28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2023-09-04T05:24:00Z</cp:lastPrinted>
  <dcterms:created xsi:type="dcterms:W3CDTF">2018-09-27T02:42:00Z</dcterms:created>
  <dcterms:modified xsi:type="dcterms:W3CDTF">2023-09-04T05:26:00Z</dcterms:modified>
</cp:coreProperties>
</file>